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05EDD" w14:textId="33380869" w:rsidR="00FE3E92" w:rsidRPr="00D205D6" w:rsidRDefault="00445285" w:rsidP="00AF1BFA">
      <w:pPr>
        <w:spacing w:line="360" w:lineRule="auto"/>
        <w:jc w:val="both"/>
        <w:rPr>
          <w:rFonts w:ascii="Times New Roman" w:hAnsi="Times New Roman" w:cs="Times New Roman"/>
          <w:sz w:val="26"/>
          <w:szCs w:val="26"/>
        </w:rPr>
      </w:pPr>
      <w:r w:rsidRPr="00D205D6">
        <w:rPr>
          <w:rFonts w:ascii="Times New Roman" w:hAnsi="Times New Roman" w:cs="Times New Roman"/>
          <w:b/>
          <w:bCs/>
          <w:sz w:val="26"/>
          <w:szCs w:val="26"/>
        </w:rPr>
        <w:t>Ata da 8ª sessão da primeira reunião ordinária da Câmara Municipal de Santana do Deserto.</w:t>
      </w:r>
      <w:r w:rsidRPr="00D205D6">
        <w:rPr>
          <w:rFonts w:ascii="Times New Roman" w:hAnsi="Times New Roman" w:cs="Times New Roman"/>
          <w:sz w:val="26"/>
          <w:szCs w:val="26"/>
        </w:rPr>
        <w:t xml:space="preserve"> Aos 15 dias do mês de </w:t>
      </w:r>
      <w:proofErr w:type="gramStart"/>
      <w:r w:rsidRPr="00D205D6">
        <w:rPr>
          <w:rFonts w:ascii="Times New Roman" w:hAnsi="Times New Roman" w:cs="Times New Roman"/>
          <w:sz w:val="26"/>
          <w:szCs w:val="26"/>
        </w:rPr>
        <w:t>Abril</w:t>
      </w:r>
      <w:proofErr w:type="gramEnd"/>
      <w:r w:rsidRPr="00D205D6">
        <w:rPr>
          <w:rFonts w:ascii="Times New Roman" w:hAnsi="Times New Roman" w:cs="Times New Roman"/>
          <w:sz w:val="26"/>
          <w:szCs w:val="26"/>
        </w:rPr>
        <w:t xml:space="preserve"> de 1955 às 18 horas na sala das sessões comparecem os seguintes Snrs. Vereadores Manoel Gonçalves Vianna, Jayme Gouvêa Lobato, Belino Correa da Silva, Raymundo Maximiano de Oliveira, Hamilton Sanabio da Costa, José Martins</w:t>
      </w:r>
      <w:r w:rsidR="003704F1" w:rsidRPr="00D205D6">
        <w:rPr>
          <w:rFonts w:ascii="Times New Roman" w:hAnsi="Times New Roman" w:cs="Times New Roman"/>
          <w:sz w:val="26"/>
          <w:szCs w:val="26"/>
        </w:rPr>
        <w:t xml:space="preserve"> do Couto e Pedro Pullig. Deixaram de comparecer os Srs. Gastão Aquino Almeida e Thompson Gomes, acusando a lista de chamada o numero legal, o Sr. Presidente declarou aberta a sessão. Lida pelo Sr. Secretario mensagem nº 2 do Sr. Prefeito Municipal encaminhando “Projeto de Lei” que concede </w:t>
      </w:r>
      <w:proofErr w:type="gramStart"/>
      <w:r w:rsidR="003704F1" w:rsidRPr="00D205D6">
        <w:rPr>
          <w:rFonts w:ascii="Times New Roman" w:hAnsi="Times New Roman" w:cs="Times New Roman"/>
          <w:sz w:val="26"/>
          <w:szCs w:val="26"/>
        </w:rPr>
        <w:t>aos operários chefe</w:t>
      </w:r>
      <w:proofErr w:type="gramEnd"/>
      <w:r w:rsidR="003704F1" w:rsidRPr="00D205D6">
        <w:rPr>
          <w:rFonts w:ascii="Times New Roman" w:hAnsi="Times New Roman" w:cs="Times New Roman"/>
          <w:sz w:val="26"/>
          <w:szCs w:val="26"/>
        </w:rPr>
        <w:t xml:space="preserve"> de família o abono adicional por filhos e mensagem nº 3 encaminhando “Projeto de Lei” que retifica o Convênio Nacional de Estatística Municipal</w:t>
      </w:r>
      <w:r w:rsidR="00A71848" w:rsidRPr="00D205D6">
        <w:rPr>
          <w:rFonts w:ascii="Times New Roman" w:hAnsi="Times New Roman" w:cs="Times New Roman"/>
          <w:sz w:val="26"/>
          <w:szCs w:val="26"/>
        </w:rPr>
        <w:t>, e lhe da execução, ficando ambos projeto para serem discutidos na próxima sessão. Nada mais tendo á tratar, o Sr. Presidente encerrou a sessão, e marcou outra para o dia 22 do corrente mês.</w:t>
      </w:r>
    </w:p>
    <w:sectPr w:rsidR="00FE3E92" w:rsidRPr="00D20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63E"/>
    <w:rsid w:val="003704F1"/>
    <w:rsid w:val="00445285"/>
    <w:rsid w:val="00824C60"/>
    <w:rsid w:val="00A71848"/>
    <w:rsid w:val="00AF1BFA"/>
    <w:rsid w:val="00B8263E"/>
    <w:rsid w:val="00D205D6"/>
    <w:rsid w:val="00FE3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27F8"/>
  <w15:docId w15:val="{E90615C9-52C5-4985-A79E-B70EC6E7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154</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6</cp:revision>
  <dcterms:created xsi:type="dcterms:W3CDTF">2020-05-04T11:37:00Z</dcterms:created>
  <dcterms:modified xsi:type="dcterms:W3CDTF">2022-05-06T14:54:00Z</dcterms:modified>
</cp:coreProperties>
</file>