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54104" w14:textId="523BCED7" w:rsidR="005A410E" w:rsidRPr="00854C51" w:rsidRDefault="007C7C18" w:rsidP="00854C5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4C51">
        <w:rPr>
          <w:rFonts w:ascii="Times New Roman" w:hAnsi="Times New Roman" w:cs="Times New Roman"/>
          <w:b/>
          <w:bCs/>
          <w:sz w:val="26"/>
          <w:szCs w:val="26"/>
        </w:rPr>
        <w:t>Ata da quinta sessão ordinária da Câmara Municipal de Santana do Deserto.</w:t>
      </w:r>
      <w:r w:rsidRPr="00854C51">
        <w:rPr>
          <w:rFonts w:ascii="Times New Roman" w:hAnsi="Times New Roman" w:cs="Times New Roman"/>
          <w:sz w:val="26"/>
          <w:szCs w:val="26"/>
        </w:rPr>
        <w:t xml:space="preserve"> Aos nove dias do mês de </w:t>
      </w:r>
      <w:proofErr w:type="gramStart"/>
      <w:r w:rsidRPr="00854C51">
        <w:rPr>
          <w:rFonts w:ascii="Times New Roman" w:hAnsi="Times New Roman" w:cs="Times New Roman"/>
          <w:sz w:val="26"/>
          <w:szCs w:val="26"/>
        </w:rPr>
        <w:t>Março</w:t>
      </w:r>
      <w:proofErr w:type="gramEnd"/>
      <w:r w:rsidRPr="00854C51">
        <w:rPr>
          <w:rFonts w:ascii="Times New Roman" w:hAnsi="Times New Roman" w:cs="Times New Roman"/>
          <w:sz w:val="26"/>
          <w:szCs w:val="26"/>
        </w:rPr>
        <w:t xml:space="preserve"> de mil novecentos e cinquenta e seis, as dezoito horas na sala das sessões, com presidência do Sr. Raimundo Maximiano de Oliveira e presentes os Srs. Vereadores Manoel Gonçalves Viana, Pedro Pullig, Jaime Gouvêa, Belino Corrêa da Silva, Hamilton Sanábio da Costa e José do Couto. Lida digo havendo número legal o Sr. Presidente abriu a sessão. Lida ata foi aprovada. Posto em terceira discussão o código Tributário foi aprovado unanimente. Foi aprovado uma Resolução da Câmara Municipal nomeando o Sr. Avelino Salatiel Lobato como redator de atas desta Câmara Municipal com o vencimento de trezentos mil cruzeiros mensal, digo trezentos cruzeiros (300,00) mensal, ficando o Sr. Prefeito autorizado abrir credito para respectivos pagamentos. </w:t>
      </w:r>
      <w:proofErr w:type="gramStart"/>
      <w:r w:rsidR="000118B0" w:rsidRPr="00854C51">
        <w:rPr>
          <w:rFonts w:ascii="Times New Roman" w:hAnsi="Times New Roman" w:cs="Times New Roman"/>
          <w:sz w:val="26"/>
          <w:szCs w:val="26"/>
        </w:rPr>
        <w:t>Nada</w:t>
      </w:r>
      <w:proofErr w:type="gramEnd"/>
      <w:r w:rsidR="000118B0" w:rsidRPr="00854C51">
        <w:rPr>
          <w:rFonts w:ascii="Times New Roman" w:hAnsi="Times New Roman" w:cs="Times New Roman"/>
          <w:sz w:val="26"/>
          <w:szCs w:val="26"/>
        </w:rPr>
        <w:t xml:space="preserve"> mas havendo o Sr. Presidente encerou os trabalhos. Em tempo o Sr. Presidente apresentou uma campanha oferecida a esta Câmara pela distinta família do Sr. Cºel Severino Junqueira. Ficando os critérios da Câmara Municipal oficial a família do Sr. Severino Junqueira agradecendo o presente. Lida ata foi aprovada.</w:t>
      </w:r>
    </w:p>
    <w:sectPr w:rsidR="005A410E" w:rsidRPr="00854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21C"/>
    <w:rsid w:val="000118B0"/>
    <w:rsid w:val="0039121C"/>
    <w:rsid w:val="005A410E"/>
    <w:rsid w:val="007C7C18"/>
    <w:rsid w:val="00854C51"/>
    <w:rsid w:val="00FB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10E2"/>
  <w15:docId w15:val="{0C6B5C7F-D568-4624-93F2-909A648F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2020-09-14T17:45:00Z</dcterms:created>
  <dcterms:modified xsi:type="dcterms:W3CDTF">2022-05-06T14:30:00Z</dcterms:modified>
</cp:coreProperties>
</file>