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63990" w14:textId="35C2B012" w:rsidR="000B30AD" w:rsidRPr="002B3F28" w:rsidRDefault="00F06079" w:rsidP="002B3F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3F28">
        <w:rPr>
          <w:rFonts w:ascii="Times New Roman" w:hAnsi="Times New Roman" w:cs="Times New Roman"/>
          <w:b/>
          <w:bCs/>
          <w:sz w:val="26"/>
          <w:szCs w:val="26"/>
        </w:rPr>
        <w:t xml:space="preserve">Ata da 1ª sessão ordinária da Câmara Municipal de Santana do Deserto, em 15 de fevereiro de 1957. </w:t>
      </w:r>
      <w:r w:rsidRPr="002B3F28">
        <w:rPr>
          <w:rFonts w:ascii="Times New Roman" w:hAnsi="Times New Roman" w:cs="Times New Roman"/>
          <w:sz w:val="26"/>
          <w:szCs w:val="26"/>
        </w:rPr>
        <w:t xml:space="preserve">Presidência Raimundo Maximiano de Oliveira. Resumo: Comparecimento, ata, expediente, ofício, leitura e apresentação de projetos. Encerramento, Ordem do dia. Aos quinze (15) dias do mês de fevereiro do ano de mil novecentos e cinquenta e sete (1957), nesta cidade de Santana do Deserto, no edifício próprio realizou-se a 1ª sessão Ordinária da Câmara Municipal. As dezoito horas, na sala das sessões. Compareceram os seguintes Vereadores: Raimundo Maximiano de Oliveira, Manoel Gonçalves Viana, Gastão de Aquino Almeida, Pedro Pullig, Hamilton Sanábio da Costa, Belino Correa da Silva, Jaime Gouvêa Lobato, Thompson Gomes e José Martins do Couto. Acusando a lista de presença o comparecimento de 9 Srs. Vereadores, declarou o Sr. Presidente aberta a sessão. Ata: não havendo ata anterior o Sr. Presidente solicita ao secretário a leitura do expediente: é lido um cartão de Boas festas do Sr. Dirceu </w:t>
      </w:r>
      <w:r w:rsidR="007F4D38" w:rsidRPr="002B3F28">
        <w:rPr>
          <w:rFonts w:ascii="Times New Roman" w:hAnsi="Times New Roman" w:cs="Times New Roman"/>
          <w:sz w:val="26"/>
          <w:szCs w:val="26"/>
        </w:rPr>
        <w:t>de Vilhena de Fabiano de Araújo, Prefeito Municipal, e lido ofício Circular da Assembleia Legislativa do Estado de Minas Gerais, com referencia a Lei Orgânica Municipal, ainda o Sr. Secretário apresenta a Câmara dois Diários do Congresso Nacional de 6/8/12/956. Não havendo mais expediente o Sr. Presidente passa-se a apresentação de projetos. Não havendo nenhum Sr. Vereador manifestado a respeito o Sr. Presidente franqueou a palavra, solicitando o Sr. Vereador Gastão de Aquino Almeida, expondo que a pedido do Sr. Presidente, fazia naquele momento apresentação a Câmara de Relatório atinente ao exercício de 1956, apresentado na sessão anterior de quando do encerramento do ano legislativo de 1956. Em seguida com a palavra o Sr. Gastão de Aquino Alme</w:t>
      </w:r>
      <w:r w:rsidR="009B6531" w:rsidRPr="002B3F28">
        <w:rPr>
          <w:rFonts w:ascii="Times New Roman" w:hAnsi="Times New Roman" w:cs="Times New Roman"/>
          <w:sz w:val="26"/>
          <w:szCs w:val="26"/>
        </w:rPr>
        <w:t xml:space="preserve">ida, faz ciência a Casa de sua </w:t>
      </w:r>
      <w:r w:rsidR="007F4D38" w:rsidRPr="002B3F28">
        <w:rPr>
          <w:rFonts w:ascii="Times New Roman" w:hAnsi="Times New Roman" w:cs="Times New Roman"/>
          <w:sz w:val="26"/>
          <w:szCs w:val="26"/>
        </w:rPr>
        <w:t xml:space="preserve">viagem a Belo Horizonte. Estando com o Sr. Presidente do Ministério da Agricultura, ficar ciente que esta Prefeitura não receberia a Maquina (trator) porque não existindo a mesma no momento e somente podem ser distribuídas </w:t>
      </w:r>
      <w:r w:rsidR="008909C4" w:rsidRPr="002B3F28">
        <w:rPr>
          <w:rFonts w:ascii="Times New Roman" w:hAnsi="Times New Roman" w:cs="Times New Roman"/>
          <w:sz w:val="26"/>
          <w:szCs w:val="26"/>
        </w:rPr>
        <w:t xml:space="preserve">a agricultores. Em palestra com o Sr. Manoel da Silva Costa, Diretor do Departamento de Assistência aos Municípios foi cientificado que a pauta cadastral do Município ainda não foi confeccionada. Em seguida com referência a “ACAR” esteve com o senhor Dr. Geraldo D. Machado, este comunicou que o Município de Santana do Deserto, </w:t>
      </w:r>
      <w:r w:rsidR="008909C4" w:rsidRPr="002B3F28">
        <w:rPr>
          <w:rFonts w:ascii="Times New Roman" w:hAnsi="Times New Roman" w:cs="Times New Roman"/>
          <w:sz w:val="26"/>
          <w:szCs w:val="26"/>
        </w:rPr>
        <w:lastRenderedPageBreak/>
        <w:t xml:space="preserve">será </w:t>
      </w:r>
      <w:r w:rsidR="009B6531" w:rsidRPr="002B3F28">
        <w:rPr>
          <w:rFonts w:ascii="Times New Roman" w:hAnsi="Times New Roman" w:cs="Times New Roman"/>
          <w:sz w:val="26"/>
          <w:szCs w:val="26"/>
        </w:rPr>
        <w:t>incluído</w:t>
      </w:r>
      <w:r w:rsidR="008909C4" w:rsidRPr="002B3F28">
        <w:rPr>
          <w:rFonts w:ascii="Times New Roman" w:hAnsi="Times New Roman" w:cs="Times New Roman"/>
          <w:sz w:val="26"/>
          <w:szCs w:val="26"/>
        </w:rPr>
        <w:t xml:space="preserve"> entre os municípios que contarão com o auxílio da instalação da “ACAR”. Com a palavra o vereador Gastão de Aquino Almeida. Solicita ao Sr. Presidente ouvir a Casa, que seja </w:t>
      </w:r>
      <w:r w:rsidR="00C25577">
        <w:rPr>
          <w:rFonts w:ascii="Times New Roman" w:hAnsi="Times New Roman" w:cs="Times New Roman"/>
          <w:color w:val="000000" w:themeColor="text1"/>
          <w:sz w:val="26"/>
          <w:szCs w:val="26"/>
        </w:rPr>
        <w:t>denominada</w:t>
      </w:r>
      <w:r w:rsidR="00CF35DF" w:rsidRPr="002B3F2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F35DF" w:rsidRPr="002B3F28">
        <w:rPr>
          <w:rFonts w:ascii="Times New Roman" w:hAnsi="Times New Roman" w:cs="Times New Roman"/>
          <w:sz w:val="26"/>
          <w:szCs w:val="26"/>
        </w:rPr>
        <w:t xml:space="preserve">estrada Cerqueira Leite o trecho compreendido variante paiol preto. Solicitando que constasse em ata um voto de Louvor </w:t>
      </w:r>
      <w:r w:rsidR="009B6531" w:rsidRPr="002B3F28">
        <w:rPr>
          <w:rFonts w:ascii="Times New Roman" w:hAnsi="Times New Roman" w:cs="Times New Roman"/>
          <w:sz w:val="26"/>
          <w:szCs w:val="26"/>
        </w:rPr>
        <w:t>aos mesmos</w:t>
      </w:r>
      <w:r w:rsidR="00CF35DF" w:rsidRPr="002B3F28">
        <w:rPr>
          <w:rFonts w:ascii="Times New Roman" w:hAnsi="Times New Roman" w:cs="Times New Roman"/>
          <w:sz w:val="26"/>
          <w:szCs w:val="26"/>
        </w:rPr>
        <w:t xml:space="preserve"> e fazendo comunicação ao Sr. Presidente suspende a sessão</w:t>
      </w:r>
      <w:r w:rsidR="00A37686" w:rsidRPr="002B3F28">
        <w:rPr>
          <w:rFonts w:ascii="Times New Roman" w:hAnsi="Times New Roman" w:cs="Times New Roman"/>
          <w:sz w:val="26"/>
          <w:szCs w:val="26"/>
        </w:rPr>
        <w:t xml:space="preserve"> para seja reeleita, realizada a eleição da nova mesa, afim de exercer no exercesse no exercício de 1957. Concluída a votação em absoluta ordem procedeu-se pelo Sr. Secretário á sua apuração cujo resultado foi o seguinte: Para Presidente da Câmara: Raimundo Maximiano de Oliveira, 7 votos sendo 2 em branco para Vice-Presidente: Jaime Gouvêa Lobato 6 votos. Gastão de Aquino </w:t>
      </w:r>
      <w:r w:rsidR="009B6531" w:rsidRPr="002B3F28">
        <w:rPr>
          <w:rFonts w:ascii="Times New Roman" w:hAnsi="Times New Roman" w:cs="Times New Roman"/>
          <w:sz w:val="26"/>
          <w:szCs w:val="26"/>
        </w:rPr>
        <w:t>Almeida</w:t>
      </w:r>
      <w:r w:rsidR="00A37686" w:rsidRPr="002B3F28">
        <w:rPr>
          <w:rFonts w:ascii="Times New Roman" w:hAnsi="Times New Roman" w:cs="Times New Roman"/>
          <w:sz w:val="26"/>
          <w:szCs w:val="26"/>
        </w:rPr>
        <w:t xml:space="preserve"> sendo 2 em branco. Para Secretário Pedro Pullig. 7 votos sendo 2 em branco. Em fase dos resultados o Sr</w:t>
      </w:r>
      <w:r w:rsidR="009B6531" w:rsidRPr="002B3F28">
        <w:rPr>
          <w:rFonts w:ascii="Times New Roman" w:hAnsi="Times New Roman" w:cs="Times New Roman"/>
          <w:sz w:val="26"/>
          <w:szCs w:val="26"/>
        </w:rPr>
        <w:t>. Presidente proclama eleitos Presidente e Vice-Presidente e Secretário: respectivamente os senhores Raimundo Maximiano de Oliveira, Jaime Gouvêa Lobato e Pedro Pullig. Em seguida o Vereador Gastão de Oliveira Aquino Almeida. Congratulando-se com a Câmara pela eleição de sua mesa, composta de três conterrâneos ilustre que por certo, saberão desempenhar com desigualdade a proficiência os mandatos que lhe foram outorgados. Nada mais havendo a tratar o senhor Presidente declara fluida sessão marcando para o dia 22 do corrente sexta-feira uma sessão ordinária no horário regimental. Levanta-se a sessão. Do que constar lavrou-se a presente ata que será por todos assinada.</w:t>
      </w:r>
      <w:r w:rsidR="008909C4" w:rsidRPr="002B3F2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B30AD" w:rsidRPr="002B3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A7C"/>
    <w:rsid w:val="000B30AD"/>
    <w:rsid w:val="002B3F28"/>
    <w:rsid w:val="007F4D38"/>
    <w:rsid w:val="008909C4"/>
    <w:rsid w:val="009B6531"/>
    <w:rsid w:val="00A37686"/>
    <w:rsid w:val="00BB7A7C"/>
    <w:rsid w:val="00C25577"/>
    <w:rsid w:val="00CF35DF"/>
    <w:rsid w:val="00F0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B4F2"/>
  <w15:docId w15:val="{3199F659-0B25-4B80-AC81-F25DAFE5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9124E-E7C4-4047-9500-EB19356E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2020-12-08T19:08:00Z</dcterms:created>
  <dcterms:modified xsi:type="dcterms:W3CDTF">2022-05-06T13:48:00Z</dcterms:modified>
</cp:coreProperties>
</file>