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F89F0" w14:textId="026E8952" w:rsidR="00A47BC1" w:rsidRPr="00D87E2A" w:rsidRDefault="00FA0AE2" w:rsidP="00D87E2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7E2A">
        <w:rPr>
          <w:rFonts w:ascii="Times New Roman" w:hAnsi="Times New Roman" w:cs="Times New Roman"/>
          <w:b/>
          <w:bCs/>
          <w:sz w:val="26"/>
          <w:szCs w:val="26"/>
        </w:rPr>
        <w:t>Ata da 5ª sessão ordinária da Câmara Municipal de Santana do Deserto em, 22 de abril de 1957.</w:t>
      </w:r>
      <w:r w:rsidRPr="00D87E2A">
        <w:rPr>
          <w:rFonts w:ascii="Times New Roman" w:hAnsi="Times New Roman" w:cs="Times New Roman"/>
          <w:sz w:val="26"/>
          <w:szCs w:val="26"/>
        </w:rPr>
        <w:t xml:space="preserve"> Presidência: Raimundo Maximiano de Oliveira. Resumo: Comparecimentos, encerramentos- ordem do dia: aos vinte e dois do mês de abril do ano de mil novecentos e cinquenta e sete (1957) nesta cidade de Santana do Deserto, no edifício próprio, realizou-se a 5ª sessão ordinária da Câmara Municipal. </w:t>
      </w:r>
      <w:r w:rsidR="00E841BD" w:rsidRPr="00D87E2A">
        <w:rPr>
          <w:rFonts w:ascii="Times New Roman" w:hAnsi="Times New Roman" w:cs="Times New Roman"/>
          <w:sz w:val="26"/>
          <w:szCs w:val="26"/>
        </w:rPr>
        <w:t>Às</w:t>
      </w:r>
      <w:r w:rsidRPr="00D87E2A">
        <w:rPr>
          <w:rFonts w:ascii="Times New Roman" w:hAnsi="Times New Roman" w:cs="Times New Roman"/>
          <w:sz w:val="26"/>
          <w:szCs w:val="26"/>
        </w:rPr>
        <w:t xml:space="preserve"> dezoito horas na sala das sessões, comparecimento os seguintes senhores Vereadores. Raimundo Maximiano de Oliveira, Manoel Gonçalves Viana, Pedro Pullig, Gastão de Aquino Almeida, Bel</w:t>
      </w:r>
      <w:r w:rsidR="004B0ABD">
        <w:rPr>
          <w:rFonts w:ascii="Times New Roman" w:hAnsi="Times New Roman" w:cs="Times New Roman"/>
          <w:sz w:val="26"/>
          <w:szCs w:val="26"/>
        </w:rPr>
        <w:t>i</w:t>
      </w:r>
      <w:r w:rsidRPr="00D87E2A">
        <w:rPr>
          <w:rFonts w:ascii="Times New Roman" w:hAnsi="Times New Roman" w:cs="Times New Roman"/>
          <w:sz w:val="26"/>
          <w:szCs w:val="26"/>
        </w:rPr>
        <w:t>no Correa da Silva, Jaime Gouvêa Lobato, José Martins do Couto e Hamilton Sanabio da Costa. Deixando de comparecer o Vereador Thompson Gomes, sem nada justifica acusando a lista de presença o comparecimento de (8) oito senhores Vereadores. O Senhor Presidente declarou aberta a sessão, solicitando do senhor Secretário leitura da ata anterior a qual, sem observação é aprovada. Expediente: carta circular de Instituto de Administração Municipal de março de 1957 o qual solicita a inscrição de Municípios a fim de participarem no concurso dos dez maiores em desenvolvimento no exercício de 1956. Oficio circular da Associação Brasileira de Municípios prestando informações com rela</w:t>
      </w:r>
      <w:r w:rsidR="009F1C38" w:rsidRPr="00D87E2A">
        <w:rPr>
          <w:rFonts w:ascii="Times New Roman" w:hAnsi="Times New Roman" w:cs="Times New Roman"/>
          <w:sz w:val="26"/>
          <w:szCs w:val="26"/>
        </w:rPr>
        <w:t>ção ao ir congresso Nacional de Municípios mensagem do Senhor Dr. Juscelino Kubitschek de Oliveira ao Congresso Nacional. Em seguida o Senhor Presidente franqueou a palavra solicitando o Vereador Gastão de Aquino</w:t>
      </w:r>
      <w:r w:rsidR="005A3217" w:rsidRPr="00D87E2A">
        <w:rPr>
          <w:rFonts w:ascii="Times New Roman" w:hAnsi="Times New Roman" w:cs="Times New Roman"/>
          <w:sz w:val="26"/>
          <w:szCs w:val="26"/>
        </w:rPr>
        <w:t xml:space="preserve"> Almeida fazendo ciência a casa com referencia a Circular da “Farem” em que solicita </w:t>
      </w:r>
      <w:r w:rsidR="00E841BD" w:rsidRPr="00D87E2A">
        <w:rPr>
          <w:rFonts w:ascii="Times New Roman" w:hAnsi="Times New Roman" w:cs="Times New Roman"/>
          <w:sz w:val="26"/>
          <w:szCs w:val="26"/>
        </w:rPr>
        <w:t>aos ruralistas</w:t>
      </w:r>
      <w:r w:rsidR="005A3217" w:rsidRPr="00D87E2A">
        <w:rPr>
          <w:rFonts w:ascii="Times New Roman" w:hAnsi="Times New Roman" w:cs="Times New Roman"/>
          <w:sz w:val="26"/>
          <w:szCs w:val="26"/>
        </w:rPr>
        <w:t xml:space="preserve"> a não pagar seus emposto até que o Governo reajuste em </w:t>
      </w:r>
      <w:r w:rsidR="00E841BD" w:rsidRPr="00D87E2A">
        <w:rPr>
          <w:rFonts w:ascii="Times New Roman" w:hAnsi="Times New Roman" w:cs="Times New Roman"/>
          <w:sz w:val="26"/>
          <w:szCs w:val="26"/>
        </w:rPr>
        <w:t>bases justos referidos</w:t>
      </w:r>
      <w:r w:rsidR="005A3217" w:rsidRPr="00D87E2A">
        <w:rPr>
          <w:rFonts w:ascii="Times New Roman" w:hAnsi="Times New Roman" w:cs="Times New Roman"/>
          <w:sz w:val="26"/>
          <w:szCs w:val="26"/>
        </w:rPr>
        <w:t xml:space="preserve"> imposto territorial, o senhor Vereador Gastão de Aquino Almeida, propôs enviar pêsames a família do Dr. Vergílio F. Alves pelo seu passamento que posta em votação e aprovada. Em seguida Passa-se a votação dos projetos nº27 que solicita a inscrição do Município ao IV Congresso Nacional de Municípios postos em votação e aprovada, com exceção do Vereador Manoel Viana. Anuncia-se a 2ª discussão e votação do projeto nº26 é aprovada com a emenda 1ª votação. Posto em discu</w:t>
      </w:r>
      <w:r w:rsidR="00E841BD" w:rsidRPr="00D87E2A">
        <w:rPr>
          <w:rFonts w:ascii="Times New Roman" w:hAnsi="Times New Roman" w:cs="Times New Roman"/>
          <w:sz w:val="26"/>
          <w:szCs w:val="26"/>
        </w:rPr>
        <w:t>ssão nº25 foi o mesmo solicitado</w:t>
      </w:r>
      <w:r w:rsidR="00A83FAF" w:rsidRPr="00D87E2A">
        <w:rPr>
          <w:rFonts w:ascii="Times New Roman" w:hAnsi="Times New Roman" w:cs="Times New Roman"/>
          <w:sz w:val="26"/>
          <w:szCs w:val="26"/>
        </w:rPr>
        <w:t xml:space="preserve"> </w:t>
      </w:r>
      <w:r w:rsidR="005A3217" w:rsidRPr="00D87E2A">
        <w:rPr>
          <w:rFonts w:ascii="Times New Roman" w:hAnsi="Times New Roman" w:cs="Times New Roman"/>
          <w:sz w:val="26"/>
          <w:szCs w:val="26"/>
        </w:rPr>
        <w:t>vista p</w:t>
      </w:r>
      <w:r w:rsidR="00A83FAF" w:rsidRPr="00D87E2A">
        <w:rPr>
          <w:rFonts w:ascii="Times New Roman" w:hAnsi="Times New Roman" w:cs="Times New Roman"/>
          <w:sz w:val="26"/>
          <w:szCs w:val="26"/>
        </w:rPr>
        <w:t>elo Vereador Pedro Pullig por 4</w:t>
      </w:r>
      <w:r w:rsidR="005A3217" w:rsidRPr="00D87E2A">
        <w:rPr>
          <w:rFonts w:ascii="Times New Roman" w:hAnsi="Times New Roman" w:cs="Times New Roman"/>
          <w:sz w:val="26"/>
          <w:szCs w:val="26"/>
        </w:rPr>
        <w:t xml:space="preserve">8 horas. Nada mis havendo a tratar o senhor </w:t>
      </w:r>
      <w:r w:rsidR="00E841BD" w:rsidRPr="00D87E2A">
        <w:rPr>
          <w:rFonts w:ascii="Times New Roman" w:hAnsi="Times New Roman" w:cs="Times New Roman"/>
          <w:sz w:val="26"/>
          <w:szCs w:val="26"/>
        </w:rPr>
        <w:t xml:space="preserve">Presidente declarou encerrada a sessão designada para a sessão de amanhã dia 23 do corrente às 16 horas a seguinte </w:t>
      </w:r>
      <w:r w:rsidR="00E841BD" w:rsidRPr="00D87E2A">
        <w:rPr>
          <w:rFonts w:ascii="Times New Roman" w:hAnsi="Times New Roman" w:cs="Times New Roman"/>
          <w:sz w:val="26"/>
          <w:szCs w:val="26"/>
        </w:rPr>
        <w:lastRenderedPageBreak/>
        <w:t>ordem do dia: Em 3ª votação os projetos nº26 e 2</w:t>
      </w:r>
      <w:r w:rsidR="00A83FAF" w:rsidRPr="00D87E2A">
        <w:rPr>
          <w:rFonts w:ascii="Times New Roman" w:hAnsi="Times New Roman" w:cs="Times New Roman"/>
          <w:sz w:val="26"/>
          <w:szCs w:val="26"/>
        </w:rPr>
        <w:t>7 e em 2ª votação o projeto nº</w:t>
      </w:r>
      <w:r w:rsidR="00E841BD" w:rsidRPr="00D87E2A">
        <w:rPr>
          <w:rFonts w:ascii="Times New Roman" w:hAnsi="Times New Roman" w:cs="Times New Roman"/>
          <w:sz w:val="26"/>
          <w:szCs w:val="26"/>
        </w:rPr>
        <w:t>25.</w:t>
      </w:r>
    </w:p>
    <w:sectPr w:rsidR="00A47BC1" w:rsidRPr="00D87E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7BF"/>
    <w:rsid w:val="001477BF"/>
    <w:rsid w:val="004B0ABD"/>
    <w:rsid w:val="005A3217"/>
    <w:rsid w:val="009F1C38"/>
    <w:rsid w:val="00A47BC1"/>
    <w:rsid w:val="00A83FAF"/>
    <w:rsid w:val="00D87E2A"/>
    <w:rsid w:val="00E841BD"/>
    <w:rsid w:val="00FA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2DA9"/>
  <w15:docId w15:val="{939B9F66-B8B2-4D64-B536-C79D9A88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6</cp:revision>
  <dcterms:created xsi:type="dcterms:W3CDTF">2020-12-10T14:22:00Z</dcterms:created>
  <dcterms:modified xsi:type="dcterms:W3CDTF">2022-05-06T13:33:00Z</dcterms:modified>
</cp:coreProperties>
</file>