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6066AA" w:rsidRDefault="000D7DC0" w:rsidP="000D7DC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066AA">
        <w:rPr>
          <w:rFonts w:ascii="Times New Roman" w:hAnsi="Times New Roman" w:cs="Times New Roman"/>
          <w:b/>
          <w:sz w:val="26"/>
          <w:szCs w:val="26"/>
        </w:rPr>
        <w:t xml:space="preserve">Ata da 12ª sessão Extraordinária da 1ª reunião Ordinária da Câmara Municipal de Santana do Deserto, em </w:t>
      </w:r>
      <w:proofErr w:type="gramStart"/>
      <w:r w:rsidRPr="006066AA">
        <w:rPr>
          <w:rFonts w:ascii="Times New Roman" w:hAnsi="Times New Roman" w:cs="Times New Roman"/>
          <w:b/>
          <w:sz w:val="26"/>
          <w:szCs w:val="26"/>
        </w:rPr>
        <w:t>7</w:t>
      </w:r>
      <w:proofErr w:type="gramEnd"/>
      <w:r w:rsidRPr="006066AA">
        <w:rPr>
          <w:rFonts w:ascii="Times New Roman" w:hAnsi="Times New Roman" w:cs="Times New Roman"/>
          <w:b/>
          <w:sz w:val="26"/>
          <w:szCs w:val="26"/>
        </w:rPr>
        <w:t xml:space="preserve"> de julho de 1966.</w:t>
      </w:r>
      <w:r w:rsidRPr="006066A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Preposição; Pareceres de encerramento; Ordem do dia. Aos sete dias do mês de julho do ano de mil novecentos e sessenta e seis, realizou-se na Câmara Municipal de Santana do Deserto, a 12ª sessão Extraordinária, no edifício próprio </w:t>
      </w:r>
      <w:r w:rsidR="009A3A23" w:rsidRPr="006066AA">
        <w:rPr>
          <w:rFonts w:ascii="Times New Roman" w:hAnsi="Times New Roman" w:cs="Times New Roman"/>
          <w:sz w:val="26"/>
          <w:szCs w:val="26"/>
        </w:rPr>
        <w:t>às</w:t>
      </w:r>
      <w:r w:rsidRPr="006066AA">
        <w:rPr>
          <w:rFonts w:ascii="Times New Roman" w:hAnsi="Times New Roman" w:cs="Times New Roman"/>
          <w:sz w:val="26"/>
          <w:szCs w:val="26"/>
        </w:rPr>
        <w:t xml:space="preserve"> 18 horas. Comparecendo os seguintes vereadores: Antônio Damasceno Portugal; José de Jesus Dotta; Raimundo Maximiano de Oliveira; Francisco de Andrade Souza, Alberto Souza e Silva, Diomar Lopes da Silva, Osório Toledo Duarte, Sebastião Ferreira da Silva, contando na lista de presença de (8) oito vereadores, e acusando a ausência do vereador Dorcelino Policárpio de Almeida, com justificativa. O senhor Presidente declara aberta a sessão, é lida pelo Secretá</w:t>
      </w:r>
      <w:r w:rsidR="008038BA" w:rsidRPr="006066AA">
        <w:rPr>
          <w:rFonts w:ascii="Times New Roman" w:hAnsi="Times New Roman" w:cs="Times New Roman"/>
          <w:sz w:val="26"/>
          <w:szCs w:val="26"/>
        </w:rPr>
        <w:t xml:space="preserve">rio a Ata anterior. </w:t>
      </w:r>
      <w:r w:rsidR="008038BA" w:rsidRPr="006066AA">
        <w:rPr>
          <w:rFonts w:ascii="Times New Roman" w:hAnsi="Times New Roman" w:cs="Times New Roman"/>
          <w:b/>
          <w:sz w:val="26"/>
          <w:szCs w:val="26"/>
        </w:rPr>
        <w:t>Expediente:</w:t>
      </w:r>
      <w:r w:rsidR="008038BA" w:rsidRPr="006066AA">
        <w:rPr>
          <w:rFonts w:ascii="Times New Roman" w:hAnsi="Times New Roman" w:cs="Times New Roman"/>
          <w:sz w:val="26"/>
          <w:szCs w:val="26"/>
        </w:rPr>
        <w:t xml:space="preserve"> É lido o oficio PM/1966/170, referente ao Balancete de Receita e Despesa de abril de 1966. É lido a circular nº 11 de 21 de junho de 1966, do Tribunal Regional Eleitoral de Minas Gerais. É lido o oficio de 27 de maio de 1966, do Departamento de Assuntos Municipais 2º serviço de Execução Orçamentária. Foi lido o oficio do Deputado Ultimo de Carvalho que prometias providencias, junto ao Secretário da Educação a reforma do prédio escolar. Foi </w:t>
      </w:r>
      <w:r w:rsidR="009A3A23" w:rsidRPr="006066AA">
        <w:rPr>
          <w:rFonts w:ascii="Times New Roman" w:hAnsi="Times New Roman" w:cs="Times New Roman"/>
          <w:sz w:val="26"/>
          <w:szCs w:val="26"/>
        </w:rPr>
        <w:t>lida uma indicação do Vereador Alberto Souza e Silva,</w:t>
      </w:r>
      <w:r w:rsidR="008038BA" w:rsidRPr="006066AA">
        <w:rPr>
          <w:rFonts w:ascii="Times New Roman" w:hAnsi="Times New Roman" w:cs="Times New Roman"/>
          <w:sz w:val="26"/>
          <w:szCs w:val="26"/>
        </w:rPr>
        <w:t xml:space="preserve"> que pede intermédio da mesa </w:t>
      </w:r>
      <w:r w:rsidR="009A3A23" w:rsidRPr="006066AA">
        <w:rPr>
          <w:rFonts w:ascii="Times New Roman" w:hAnsi="Times New Roman" w:cs="Times New Roman"/>
          <w:sz w:val="26"/>
          <w:szCs w:val="26"/>
        </w:rPr>
        <w:t>providencia</w:t>
      </w:r>
      <w:r w:rsidR="008038BA" w:rsidRPr="006066AA">
        <w:rPr>
          <w:rFonts w:ascii="Times New Roman" w:hAnsi="Times New Roman" w:cs="Times New Roman"/>
          <w:sz w:val="26"/>
          <w:szCs w:val="26"/>
        </w:rPr>
        <w:t xml:space="preserve"> ao Prefeito no sentido de contratar um técnico em televisão. Nada mais havendo a tratar o senhor Presidente declarou encerrada a sessão marcando outra no próximo dia 14, designando para a próxima sessão comparecimento, Ata, Expediente, Leitura e Discursão dos Requerimentos </w:t>
      </w:r>
      <w:r w:rsidR="009A3A23" w:rsidRPr="006066AA">
        <w:rPr>
          <w:rFonts w:ascii="Times New Roman" w:hAnsi="Times New Roman" w:cs="Times New Roman"/>
          <w:sz w:val="26"/>
          <w:szCs w:val="26"/>
        </w:rPr>
        <w:t xml:space="preserve">como Ordem do dia. E para constar eu </w:t>
      </w:r>
      <w:proofErr w:type="gramStart"/>
      <w:r w:rsidR="009A3A23" w:rsidRPr="006066AA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9A3A23" w:rsidRPr="006066AA">
        <w:rPr>
          <w:rFonts w:ascii="Times New Roman" w:hAnsi="Times New Roman" w:cs="Times New Roman"/>
          <w:sz w:val="26"/>
          <w:szCs w:val="26"/>
        </w:rPr>
        <w:t xml:space="preserve"> a presente Ata, que logo sua aprovação será por todos assinada. Em tempo, o Vereador Diomar Lopes da Silva pede a Mesa que agradeça aos Senhores Augusto Bastos Chaves e Arlindo Correa da Silva pela sessão dos terrenos para construção da Escola Complementar e instalação dos canais repetidores de televisão respectivamente.</w:t>
      </w:r>
      <w:bookmarkEnd w:id="0"/>
    </w:p>
    <w:sectPr w:rsidR="000D5325" w:rsidRPr="00606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C0"/>
    <w:rsid w:val="000D5325"/>
    <w:rsid w:val="000D7DC0"/>
    <w:rsid w:val="006066AA"/>
    <w:rsid w:val="008038BA"/>
    <w:rsid w:val="00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2022-04-25T14:23:00Z</dcterms:created>
  <dcterms:modified xsi:type="dcterms:W3CDTF">2022-05-03T18:48:00Z</dcterms:modified>
</cp:coreProperties>
</file>