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A" w:rsidRPr="00147F2D" w:rsidRDefault="00C91598" w:rsidP="00147F2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47F2D">
        <w:rPr>
          <w:rFonts w:ascii="Times New Roman" w:hAnsi="Times New Roman" w:cs="Times New Roman"/>
          <w:b/>
          <w:sz w:val="26"/>
          <w:szCs w:val="26"/>
        </w:rPr>
        <w:t>Ata da 17ª sessão Ordinária da 2ª reunião Ordinária da Câmara Municipal de Santana do Deserto, em 26 de outubro de 1966.</w:t>
      </w:r>
      <w:r w:rsidRPr="00147F2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 inclusive apresentação de projetos; Requerimentos; Indicações; Encerramento. Aos vinte e seis dias do mês de outubro do ano de mil novecentos e sessenta e seis, realizou-se nesta Câmara Municipal de Santana do Deserto à 17ª sessão Ordinária do ano de 1966. As </w:t>
      </w:r>
      <w:proofErr w:type="gramStart"/>
      <w:r w:rsidRPr="00147F2D">
        <w:rPr>
          <w:rFonts w:ascii="Times New Roman" w:hAnsi="Times New Roman" w:cs="Times New Roman"/>
          <w:sz w:val="26"/>
          <w:szCs w:val="26"/>
        </w:rPr>
        <w:t>13:00</w:t>
      </w:r>
      <w:proofErr w:type="gramEnd"/>
      <w:r w:rsidRPr="00147F2D">
        <w:rPr>
          <w:rFonts w:ascii="Times New Roman" w:hAnsi="Times New Roman" w:cs="Times New Roman"/>
          <w:sz w:val="26"/>
          <w:szCs w:val="26"/>
        </w:rPr>
        <w:t xml:space="preserve"> horas, na sala das sessões compareceram os seguintes senhores Vereadores: Antônio Damasceno Portugal, Raimundo Maximiano de Oliveira, José de Jesus Dotta, Diomar Lopes da Silva, Osório Toledo Duarte, Sebastião Ferreira da Silva, Marcelino Mendes Sobrinho, Francisco de Andrade Souza e Alberto e Silva, sendo nesta oportunidade constatado a ausência dos três últimos, justificando o Srs Alberto Souza e Silva e Francisco de Andrade Souza, por se encontrarem enfermos. Acusando a lista de presença o comparecimento de seis senhores vereadores, o </w:t>
      </w:r>
      <w:proofErr w:type="gramStart"/>
      <w:r w:rsidRPr="00147F2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147F2D">
        <w:rPr>
          <w:rFonts w:ascii="Times New Roman" w:hAnsi="Times New Roman" w:cs="Times New Roman"/>
          <w:sz w:val="26"/>
          <w:szCs w:val="26"/>
        </w:rPr>
        <w:t xml:space="preserve"> Presidente declarou aberta a sessão. O </w:t>
      </w:r>
      <w:proofErr w:type="gramStart"/>
      <w:r w:rsidRPr="00147F2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147F2D">
        <w:rPr>
          <w:rFonts w:ascii="Times New Roman" w:hAnsi="Times New Roman" w:cs="Times New Roman"/>
          <w:sz w:val="26"/>
          <w:szCs w:val="26"/>
        </w:rPr>
        <w:t xml:space="preserve"> Secretário procedeu a leitura da ata anterior, a qual, submetida apreciação dos presentes, é aprovada, sem nenhuma observação. </w:t>
      </w:r>
      <w:r w:rsidRPr="00147F2D">
        <w:rPr>
          <w:rFonts w:ascii="Times New Roman" w:hAnsi="Times New Roman" w:cs="Times New Roman"/>
          <w:b/>
          <w:sz w:val="26"/>
          <w:szCs w:val="26"/>
        </w:rPr>
        <w:t>Expediente:</w:t>
      </w:r>
      <w:r w:rsidR="00147F2D" w:rsidRPr="00147F2D">
        <w:rPr>
          <w:rFonts w:ascii="Times New Roman" w:hAnsi="Times New Roman" w:cs="Times New Roman"/>
          <w:sz w:val="26"/>
          <w:szCs w:val="26"/>
        </w:rPr>
        <w:t xml:space="preserve"> L</w:t>
      </w:r>
      <w:r w:rsidRPr="00147F2D">
        <w:rPr>
          <w:rFonts w:ascii="Times New Roman" w:hAnsi="Times New Roman" w:cs="Times New Roman"/>
          <w:sz w:val="26"/>
          <w:szCs w:val="26"/>
        </w:rPr>
        <w:t xml:space="preserve">eu o oficio nº CM/1966/79, do </w:t>
      </w:r>
      <w:proofErr w:type="gramStart"/>
      <w:r w:rsidRPr="00147F2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147F2D">
        <w:rPr>
          <w:rFonts w:ascii="Times New Roman" w:hAnsi="Times New Roman" w:cs="Times New Roman"/>
          <w:sz w:val="26"/>
          <w:szCs w:val="26"/>
        </w:rPr>
        <w:t xml:space="preserve"> Presidente ao Executivo Municipal, em que remete a sanção o projeto de lei nº 125. Em seguida é lido o oficio </w:t>
      </w:r>
      <w:r w:rsidR="0056500C" w:rsidRPr="00147F2D">
        <w:rPr>
          <w:rFonts w:ascii="Times New Roman" w:hAnsi="Times New Roman" w:cs="Times New Roman"/>
          <w:sz w:val="26"/>
          <w:szCs w:val="26"/>
        </w:rPr>
        <w:t xml:space="preserve">do executivo Municipal, PM/1966/231, de 30 de setembro próximo passado, em que submete </w:t>
      </w:r>
      <w:r w:rsidR="00FD2200" w:rsidRPr="00147F2D">
        <w:rPr>
          <w:rFonts w:ascii="Times New Roman" w:hAnsi="Times New Roman" w:cs="Times New Roman"/>
          <w:sz w:val="26"/>
          <w:szCs w:val="26"/>
        </w:rPr>
        <w:t>à apreciação desta Casa a proposta</w:t>
      </w:r>
      <w:r w:rsidR="0056500C" w:rsidRPr="00147F2D">
        <w:rPr>
          <w:rFonts w:ascii="Times New Roman" w:hAnsi="Times New Roman" w:cs="Times New Roman"/>
          <w:sz w:val="26"/>
          <w:szCs w:val="26"/>
        </w:rPr>
        <w:t xml:space="preserve"> Orçamentaria para o exercício de 1967, acompanhado de todos os outros projetos de leis que fazem parte da despesa fixada, que recebeu o parecer despachado, remeta a Comissão de Justiça Finança e Legislação, é encaminhado a Mesa para ciência da Casa as resoluções Nº23 e 24 que fixa o subsidio e a representação do executivo Municipal e que Autoriza Gratificação a funcionário da Prefeitura por serviços prestados a Secretária. Deixaram de entrar na ordem do dia o projeto nº 126. Sendo </w:t>
      </w:r>
      <w:r w:rsidR="00FD2200" w:rsidRPr="00147F2D">
        <w:rPr>
          <w:rFonts w:ascii="Times New Roman" w:hAnsi="Times New Roman" w:cs="Times New Roman"/>
          <w:sz w:val="26"/>
          <w:szCs w:val="26"/>
        </w:rPr>
        <w:t>submetida apreciação da Casa</w:t>
      </w:r>
      <w:r w:rsidR="0056500C" w:rsidRPr="00147F2D">
        <w:rPr>
          <w:rFonts w:ascii="Times New Roman" w:hAnsi="Times New Roman" w:cs="Times New Roman"/>
          <w:sz w:val="26"/>
          <w:szCs w:val="26"/>
        </w:rPr>
        <w:t xml:space="preserve"> o parecer ao projeto nº 127, que após os debates de praxe, é aprovado como se acha redigido pelas comissões respectivas. Nada mais havendo a tratar, o </w:t>
      </w:r>
      <w:proofErr w:type="gramStart"/>
      <w:r w:rsidR="0056500C" w:rsidRPr="00147F2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56500C" w:rsidRPr="00147F2D">
        <w:rPr>
          <w:rFonts w:ascii="Times New Roman" w:hAnsi="Times New Roman" w:cs="Times New Roman"/>
          <w:sz w:val="26"/>
          <w:szCs w:val="26"/>
        </w:rPr>
        <w:t xml:space="preserve"> Presidente declarou encerrada a sessão , designando como ordem do dia: Discussão e votações dos projetos 126 em 2ª </w:t>
      </w:r>
      <w:r w:rsidR="00FD2200" w:rsidRPr="00147F2D">
        <w:rPr>
          <w:rFonts w:ascii="Times New Roman" w:hAnsi="Times New Roman" w:cs="Times New Roman"/>
          <w:sz w:val="26"/>
          <w:szCs w:val="26"/>
        </w:rPr>
        <w:t xml:space="preserve">sessão e o 127 em 1ª sessão, e </w:t>
      </w:r>
      <w:r w:rsidR="0056500C" w:rsidRPr="00147F2D">
        <w:rPr>
          <w:rFonts w:ascii="Times New Roman" w:hAnsi="Times New Roman" w:cs="Times New Roman"/>
          <w:sz w:val="26"/>
          <w:szCs w:val="26"/>
        </w:rPr>
        <w:t>o</w:t>
      </w:r>
      <w:r w:rsidR="00FD2200" w:rsidRPr="00147F2D">
        <w:rPr>
          <w:rFonts w:ascii="Times New Roman" w:hAnsi="Times New Roman" w:cs="Times New Roman"/>
          <w:sz w:val="26"/>
          <w:szCs w:val="26"/>
        </w:rPr>
        <w:t>s</w:t>
      </w:r>
      <w:r w:rsidR="0056500C" w:rsidRPr="00147F2D">
        <w:rPr>
          <w:rFonts w:ascii="Times New Roman" w:hAnsi="Times New Roman" w:cs="Times New Roman"/>
          <w:sz w:val="26"/>
          <w:szCs w:val="26"/>
        </w:rPr>
        <w:t xml:space="preserve"> demais que compõem a proposta Orçamentaria para 1967. Do </w:t>
      </w:r>
      <w:r w:rsidR="00FD2200" w:rsidRPr="00147F2D">
        <w:rPr>
          <w:rFonts w:ascii="Times New Roman" w:hAnsi="Times New Roman" w:cs="Times New Roman"/>
          <w:sz w:val="26"/>
          <w:szCs w:val="26"/>
        </w:rPr>
        <w:t xml:space="preserve">que para constar </w:t>
      </w:r>
      <w:r w:rsidR="0056500C" w:rsidRPr="00147F2D">
        <w:rPr>
          <w:rFonts w:ascii="Times New Roman" w:hAnsi="Times New Roman" w:cs="Times New Roman"/>
          <w:sz w:val="26"/>
          <w:szCs w:val="26"/>
        </w:rPr>
        <w:lastRenderedPageBreak/>
        <w:t>eu secretário</w:t>
      </w:r>
      <w:r w:rsidR="00FD2200" w:rsidRPr="00147F2D">
        <w:rPr>
          <w:rFonts w:ascii="Times New Roman" w:hAnsi="Times New Roman" w:cs="Times New Roman"/>
          <w:sz w:val="26"/>
          <w:szCs w:val="26"/>
        </w:rPr>
        <w:t>,</w:t>
      </w:r>
      <w:r w:rsidR="0056500C" w:rsidRPr="00147F2D">
        <w:rPr>
          <w:rFonts w:ascii="Times New Roman" w:hAnsi="Times New Roman" w:cs="Times New Roman"/>
          <w:sz w:val="26"/>
          <w:szCs w:val="26"/>
        </w:rPr>
        <w:t xml:space="preserve"> lavrei </w:t>
      </w:r>
      <w:proofErr w:type="gramStart"/>
      <w:r w:rsidR="0056500C" w:rsidRPr="00147F2D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56500C" w:rsidRPr="00147F2D">
        <w:rPr>
          <w:rFonts w:ascii="Times New Roman" w:hAnsi="Times New Roman" w:cs="Times New Roman"/>
          <w:sz w:val="26"/>
          <w:szCs w:val="26"/>
        </w:rPr>
        <w:t xml:space="preserve"> Ata que será por todos assinada logo após a sua aprovação.</w:t>
      </w:r>
      <w:bookmarkEnd w:id="0"/>
    </w:p>
    <w:sectPr w:rsidR="0040266A" w:rsidRPr="00147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98"/>
    <w:rsid w:val="00147F2D"/>
    <w:rsid w:val="0040266A"/>
    <w:rsid w:val="0056500C"/>
    <w:rsid w:val="00C91598"/>
    <w:rsid w:val="00F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2022-04-26T12:31:00Z</dcterms:created>
  <dcterms:modified xsi:type="dcterms:W3CDTF">2022-05-03T18:55:00Z</dcterms:modified>
</cp:coreProperties>
</file>