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6D35F" w14:textId="77777777" w:rsidR="00A75652" w:rsidRPr="005A1B12" w:rsidRDefault="00C05B52" w:rsidP="005A1B1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1B12">
        <w:rPr>
          <w:rFonts w:ascii="Times New Roman" w:hAnsi="Times New Roman" w:cs="Times New Roman"/>
          <w:b/>
          <w:bCs/>
          <w:sz w:val="26"/>
          <w:szCs w:val="26"/>
        </w:rPr>
        <w:t>Ata da 6</w:t>
      </w:r>
      <w:r w:rsidR="00126214" w:rsidRPr="005A1B12">
        <w:rPr>
          <w:rFonts w:ascii="Times New Roman" w:hAnsi="Times New Roman" w:cs="Times New Roman"/>
          <w:b/>
          <w:bCs/>
          <w:sz w:val="26"/>
          <w:szCs w:val="26"/>
        </w:rPr>
        <w:t>° sessão ordinária da 1° reunião ordinária da Câmara Munici</w:t>
      </w:r>
      <w:r w:rsidR="00A75652" w:rsidRPr="005A1B12">
        <w:rPr>
          <w:rFonts w:ascii="Times New Roman" w:hAnsi="Times New Roman" w:cs="Times New Roman"/>
          <w:b/>
          <w:bCs/>
          <w:sz w:val="26"/>
          <w:szCs w:val="26"/>
        </w:rPr>
        <w:t xml:space="preserve">pal de Santana do Deserto, em </w:t>
      </w:r>
      <w:r w:rsidRPr="005A1B12">
        <w:rPr>
          <w:rFonts w:ascii="Times New Roman" w:hAnsi="Times New Roman" w:cs="Times New Roman"/>
          <w:b/>
          <w:bCs/>
          <w:sz w:val="26"/>
          <w:szCs w:val="26"/>
        </w:rPr>
        <w:t xml:space="preserve">2 de abril </w:t>
      </w:r>
      <w:r w:rsidR="00126214" w:rsidRPr="005A1B12">
        <w:rPr>
          <w:rFonts w:ascii="Times New Roman" w:hAnsi="Times New Roman" w:cs="Times New Roman"/>
          <w:b/>
          <w:bCs/>
          <w:sz w:val="26"/>
          <w:szCs w:val="26"/>
        </w:rPr>
        <w:t>de 1969.</w:t>
      </w:r>
      <w:r w:rsidR="00126214" w:rsidRPr="005A1B12">
        <w:rPr>
          <w:rFonts w:ascii="Times New Roman" w:hAnsi="Times New Roman" w:cs="Times New Roman"/>
          <w:sz w:val="26"/>
          <w:szCs w:val="26"/>
        </w:rPr>
        <w:t xml:space="preserve"> Presidência:</w:t>
      </w:r>
      <w:r w:rsidR="00BB302D" w:rsidRPr="005A1B12">
        <w:rPr>
          <w:rFonts w:ascii="Times New Roman" w:hAnsi="Times New Roman" w:cs="Times New Roman"/>
          <w:sz w:val="26"/>
          <w:szCs w:val="26"/>
        </w:rPr>
        <w:t xml:space="preserve"> Sebastiã</w:t>
      </w:r>
      <w:r w:rsidRPr="005A1B12">
        <w:rPr>
          <w:rFonts w:ascii="Times New Roman" w:hAnsi="Times New Roman" w:cs="Times New Roman"/>
          <w:sz w:val="26"/>
          <w:szCs w:val="26"/>
        </w:rPr>
        <w:t>o Ferreira da Silva</w:t>
      </w:r>
      <w:r w:rsidR="00A75652" w:rsidRPr="005A1B12">
        <w:rPr>
          <w:rFonts w:ascii="Times New Roman" w:hAnsi="Times New Roman" w:cs="Times New Roman"/>
          <w:sz w:val="26"/>
          <w:szCs w:val="26"/>
        </w:rPr>
        <w:t>. Comparecimento; Ata;</w:t>
      </w:r>
      <w:r w:rsidR="00126214" w:rsidRPr="005A1B12">
        <w:rPr>
          <w:rFonts w:ascii="Times New Roman" w:hAnsi="Times New Roman" w:cs="Times New Roman"/>
          <w:sz w:val="26"/>
          <w:szCs w:val="26"/>
        </w:rPr>
        <w:t xml:space="preserve"> Expediente: Apresentação dos projetos, requerimentos, indicações. Encerramento: Aos </w:t>
      </w:r>
      <w:r w:rsidRPr="005A1B12">
        <w:rPr>
          <w:rFonts w:ascii="Times New Roman" w:hAnsi="Times New Roman" w:cs="Times New Roman"/>
          <w:sz w:val="26"/>
          <w:szCs w:val="26"/>
        </w:rPr>
        <w:t>dois dias do mês de abril</w:t>
      </w:r>
      <w:r w:rsidR="00A75652" w:rsidRPr="005A1B12">
        <w:rPr>
          <w:rFonts w:ascii="Times New Roman" w:hAnsi="Times New Roman" w:cs="Times New Roman"/>
          <w:sz w:val="26"/>
          <w:szCs w:val="26"/>
        </w:rPr>
        <w:t xml:space="preserve"> </w:t>
      </w:r>
      <w:r w:rsidR="00126214" w:rsidRPr="005A1B12">
        <w:rPr>
          <w:rFonts w:ascii="Times New Roman" w:hAnsi="Times New Roman" w:cs="Times New Roman"/>
          <w:sz w:val="26"/>
          <w:szCs w:val="26"/>
        </w:rPr>
        <w:t xml:space="preserve">do ano de </w:t>
      </w:r>
      <w:r w:rsidRPr="005A1B12">
        <w:rPr>
          <w:rFonts w:ascii="Times New Roman" w:hAnsi="Times New Roman" w:cs="Times New Roman"/>
          <w:sz w:val="26"/>
          <w:szCs w:val="26"/>
        </w:rPr>
        <w:t>mil novecentos e sessenta e nove</w:t>
      </w:r>
      <w:r w:rsidR="00CA33EC" w:rsidRPr="005A1B12">
        <w:rPr>
          <w:rFonts w:ascii="Times New Roman" w:hAnsi="Times New Roman" w:cs="Times New Roman"/>
          <w:sz w:val="26"/>
          <w:szCs w:val="26"/>
        </w:rPr>
        <w:t>, nesta Câmara Municipal de San</w:t>
      </w:r>
      <w:r w:rsidR="004203E4" w:rsidRPr="005A1B12">
        <w:rPr>
          <w:rFonts w:ascii="Times New Roman" w:hAnsi="Times New Roman" w:cs="Times New Roman"/>
          <w:sz w:val="26"/>
          <w:szCs w:val="26"/>
        </w:rPr>
        <w:t>tana do Deserto, realizou-se a 6</w:t>
      </w:r>
      <w:r w:rsidR="00CA33EC" w:rsidRPr="005A1B12">
        <w:rPr>
          <w:rFonts w:ascii="Times New Roman" w:hAnsi="Times New Roman" w:cs="Times New Roman"/>
          <w:sz w:val="26"/>
          <w:szCs w:val="26"/>
        </w:rPr>
        <w:t>° sessão ordinária</w:t>
      </w:r>
      <w:r w:rsidR="004203E4" w:rsidRPr="005A1B12">
        <w:rPr>
          <w:rFonts w:ascii="Times New Roman" w:hAnsi="Times New Roman" w:cs="Times New Roman"/>
          <w:sz w:val="26"/>
          <w:szCs w:val="26"/>
        </w:rPr>
        <w:t>,</w:t>
      </w:r>
      <w:r w:rsidR="00CA33EC" w:rsidRPr="005A1B1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33EC" w:rsidRPr="005A1B12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CA33EC" w:rsidRPr="005A1B12">
        <w:rPr>
          <w:rFonts w:ascii="Times New Roman" w:hAnsi="Times New Roman" w:cs="Times New Roman"/>
          <w:sz w:val="26"/>
          <w:szCs w:val="26"/>
        </w:rPr>
        <w:t xml:space="preserve"> 13 horas no edifício próprio. </w:t>
      </w:r>
      <w:r w:rsidR="00A75652" w:rsidRPr="005A1B12">
        <w:rPr>
          <w:rFonts w:ascii="Times New Roman" w:hAnsi="Times New Roman" w:cs="Times New Roman"/>
          <w:sz w:val="26"/>
          <w:szCs w:val="26"/>
        </w:rPr>
        <w:t>C</w:t>
      </w:r>
      <w:r w:rsidR="004203E4" w:rsidRPr="005A1B12">
        <w:rPr>
          <w:rFonts w:ascii="Times New Roman" w:hAnsi="Times New Roman" w:cs="Times New Roman"/>
          <w:sz w:val="26"/>
          <w:szCs w:val="26"/>
        </w:rPr>
        <w:t>om a presença d</w:t>
      </w:r>
      <w:r w:rsidR="00A75652" w:rsidRPr="005A1B12">
        <w:rPr>
          <w:rFonts w:ascii="Times New Roman" w:hAnsi="Times New Roman" w:cs="Times New Roman"/>
          <w:sz w:val="26"/>
          <w:szCs w:val="26"/>
        </w:rPr>
        <w:t>os seguintes v</w:t>
      </w:r>
      <w:r w:rsidR="00CA33EC" w:rsidRPr="005A1B12">
        <w:rPr>
          <w:rFonts w:ascii="Times New Roman" w:hAnsi="Times New Roman" w:cs="Times New Roman"/>
          <w:sz w:val="26"/>
          <w:szCs w:val="26"/>
        </w:rPr>
        <w:t>ereadores</w:t>
      </w:r>
      <w:r w:rsidR="00A75652" w:rsidRPr="005A1B12">
        <w:rPr>
          <w:rFonts w:ascii="Times New Roman" w:hAnsi="Times New Roman" w:cs="Times New Roman"/>
          <w:sz w:val="26"/>
          <w:szCs w:val="26"/>
        </w:rPr>
        <w:t>:</w:t>
      </w:r>
      <w:r w:rsidR="00CA33EC" w:rsidRPr="005A1B12">
        <w:rPr>
          <w:rFonts w:ascii="Times New Roman" w:hAnsi="Times New Roman" w:cs="Times New Roman"/>
          <w:sz w:val="26"/>
          <w:szCs w:val="26"/>
        </w:rPr>
        <w:t xml:space="preserve"> </w:t>
      </w:r>
      <w:r w:rsidR="004203E4" w:rsidRPr="005A1B12">
        <w:rPr>
          <w:rFonts w:ascii="Times New Roman" w:hAnsi="Times New Roman" w:cs="Times New Roman"/>
          <w:sz w:val="26"/>
          <w:szCs w:val="26"/>
        </w:rPr>
        <w:t xml:space="preserve">Antônio Damasceno Portugal, </w:t>
      </w:r>
      <w:r w:rsidR="00CA33EC" w:rsidRPr="005A1B12">
        <w:rPr>
          <w:rFonts w:ascii="Times New Roman" w:hAnsi="Times New Roman" w:cs="Times New Roman"/>
          <w:sz w:val="26"/>
          <w:szCs w:val="26"/>
        </w:rPr>
        <w:t xml:space="preserve">Alberto Souza e Silva, Raymundo Maximiano de Oliveira, </w:t>
      </w:r>
      <w:r w:rsidR="00A75652" w:rsidRPr="005A1B12">
        <w:rPr>
          <w:rFonts w:ascii="Times New Roman" w:hAnsi="Times New Roman" w:cs="Times New Roman"/>
          <w:sz w:val="26"/>
          <w:szCs w:val="26"/>
        </w:rPr>
        <w:t xml:space="preserve">José de Jesus Dotta, </w:t>
      </w:r>
      <w:r w:rsidR="00CA33EC" w:rsidRPr="005A1B12">
        <w:rPr>
          <w:rFonts w:ascii="Times New Roman" w:hAnsi="Times New Roman" w:cs="Times New Roman"/>
          <w:sz w:val="26"/>
          <w:szCs w:val="26"/>
        </w:rPr>
        <w:t xml:space="preserve">Sebastião Ferreira da Silva, Belino Corrêa da Silva, </w:t>
      </w:r>
      <w:r w:rsidR="00A75652" w:rsidRPr="005A1B12">
        <w:rPr>
          <w:rFonts w:ascii="Times New Roman" w:hAnsi="Times New Roman" w:cs="Times New Roman"/>
          <w:sz w:val="26"/>
          <w:szCs w:val="26"/>
        </w:rPr>
        <w:t xml:space="preserve">Albino Pedroso Paschoa, </w:t>
      </w:r>
      <w:r w:rsidR="00CA33EC" w:rsidRPr="005A1B12">
        <w:rPr>
          <w:rFonts w:ascii="Times New Roman" w:hAnsi="Times New Roman" w:cs="Times New Roman"/>
          <w:sz w:val="26"/>
          <w:szCs w:val="26"/>
        </w:rPr>
        <w:t>Osorio Toledo Duarte. Havendo número legal o Sr. Presi</w:t>
      </w:r>
      <w:r w:rsidR="004203E4" w:rsidRPr="005A1B12">
        <w:rPr>
          <w:rFonts w:ascii="Times New Roman" w:hAnsi="Times New Roman" w:cs="Times New Roman"/>
          <w:sz w:val="26"/>
          <w:szCs w:val="26"/>
        </w:rPr>
        <w:t>dente declarou aberta a sessão. O sr. Secretário fez a leitura da ata anterior e após leitura é aprovada. Expediente em terceira discussão e votação foi aprovado o projeto de Lei n°1 “Concede subvenção anual de ncr$ 1.000,00 a Maternidade Dr. Walter Francklin”. Em terceira e última discussão e votação foi aprovado o projeto de Lei n°2 “Autoriza o Executivo adquirir para os serviços do município uma motoniveladora. Em terceira a última discussão votação e aprovado o projeto de Lei n°3 “Dispõe sobre inscrição de funcionário e operários municipais”. E em terceira e última discussão e votação foi aprovado o projeto de lei n°4 “Dispõe sobre organização administrativa do município”. Nada mais havendo a tratar o sr. Presidente encerrou a sessão, e para constar, eu secretário lavrei a presente ata que após aprovação será por todos assinada.</w:t>
      </w:r>
      <w:r w:rsidR="00BD0CCA" w:rsidRPr="005A1B12">
        <w:rPr>
          <w:rFonts w:ascii="Times New Roman" w:hAnsi="Times New Roman" w:cs="Times New Roman"/>
          <w:sz w:val="26"/>
          <w:szCs w:val="26"/>
        </w:rPr>
        <w:t xml:space="preserve"> Em tempo: o projeto de lei n°2 que “autoriza o executivo adquirir uma (1) motoniveladora foi aprovado com 3 votos contrários; como sejam srs. Alberto de Souza e Silva, Osorio de Toledo Duarte e Diomar Lopes da Silva.</w:t>
      </w:r>
    </w:p>
    <w:p w14:paraId="0787BC88" w14:textId="77777777" w:rsidR="003F7D80" w:rsidRPr="00FE5FD7" w:rsidRDefault="003F7D80" w:rsidP="00FE5FD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F7D80" w:rsidRPr="00FE5F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756"/>
    <w:rsid w:val="00126214"/>
    <w:rsid w:val="001A3225"/>
    <w:rsid w:val="00257295"/>
    <w:rsid w:val="00300C26"/>
    <w:rsid w:val="00302756"/>
    <w:rsid w:val="0033444A"/>
    <w:rsid w:val="003D1040"/>
    <w:rsid w:val="003F7D80"/>
    <w:rsid w:val="004203E4"/>
    <w:rsid w:val="005A1B12"/>
    <w:rsid w:val="00657047"/>
    <w:rsid w:val="00797C38"/>
    <w:rsid w:val="007D09A5"/>
    <w:rsid w:val="008466CB"/>
    <w:rsid w:val="009B4DD7"/>
    <w:rsid w:val="00A75652"/>
    <w:rsid w:val="00BB302D"/>
    <w:rsid w:val="00BD0CCA"/>
    <w:rsid w:val="00C05B52"/>
    <w:rsid w:val="00CA33EC"/>
    <w:rsid w:val="00CF5BB6"/>
    <w:rsid w:val="00FE5FD7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1DBE"/>
  <w15:docId w15:val="{FE006047-0400-4211-AD12-67A7D630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6</cp:revision>
  <dcterms:created xsi:type="dcterms:W3CDTF">2020-03-25T12:13:00Z</dcterms:created>
  <dcterms:modified xsi:type="dcterms:W3CDTF">2022-04-08T18:28:00Z</dcterms:modified>
</cp:coreProperties>
</file>