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83A48" w14:textId="77777777" w:rsidR="002A4CD5" w:rsidRPr="00E12DE5" w:rsidRDefault="00676B86" w:rsidP="00E12DE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DE5">
        <w:rPr>
          <w:rFonts w:ascii="Times New Roman" w:hAnsi="Times New Roman" w:cs="Times New Roman"/>
          <w:b/>
          <w:bCs/>
          <w:sz w:val="26"/>
          <w:szCs w:val="26"/>
        </w:rPr>
        <w:t>Ata da 2° sessão ordinária do 2° reunião ordinária da Câmara Municipal de Santana do Deserto, em 27 de janeiro de 1971.</w:t>
      </w:r>
      <w:r w:rsidRPr="00E12DE5">
        <w:rPr>
          <w:rFonts w:ascii="Times New Roman" w:hAnsi="Times New Roman" w:cs="Times New Roman"/>
          <w:sz w:val="26"/>
          <w:szCs w:val="26"/>
        </w:rPr>
        <w:t xml:space="preserve"> Presidência: Sebastião Ferreira da Silva, comparecimento, ata, expediente, apresentação dos projetos, requerimento, indicação, encerramento. Aos vinte e sete dias do mês </w:t>
      </w:r>
      <w:r w:rsidR="002D3AB0" w:rsidRPr="00E12DE5">
        <w:rPr>
          <w:rFonts w:ascii="Times New Roman" w:hAnsi="Times New Roman" w:cs="Times New Roman"/>
          <w:sz w:val="26"/>
          <w:szCs w:val="26"/>
        </w:rPr>
        <w:t xml:space="preserve">de janeiro do ano de mil novecentos e setenta e um, nesta Câmara Municipal realizou-se a 1° sessão ordinária, </w:t>
      </w:r>
      <w:proofErr w:type="gramStart"/>
      <w:r w:rsidR="002D3AB0" w:rsidRPr="00E12DE5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2D3AB0" w:rsidRPr="00E12DE5">
        <w:rPr>
          <w:rFonts w:ascii="Times New Roman" w:hAnsi="Times New Roman" w:cs="Times New Roman"/>
          <w:sz w:val="26"/>
          <w:szCs w:val="26"/>
        </w:rPr>
        <w:t xml:space="preserve"> 13 horas no edifício próprio, com o comparecimento dos seguintes Senhores Vereadores: Antônio Damasceno Portugal, Alberto Souza e Silva, Sebastião Ferreira da Silva, Albino Pedroso Pascoa, Osorio Toledo Duarte. Com a presença </w:t>
      </w:r>
      <w:r w:rsidR="0003013F" w:rsidRPr="00E12DE5">
        <w:rPr>
          <w:rFonts w:ascii="Times New Roman" w:hAnsi="Times New Roman" w:cs="Times New Roman"/>
          <w:sz w:val="26"/>
          <w:szCs w:val="26"/>
        </w:rPr>
        <w:t xml:space="preserve">dos Senhores Vereadores o Senhor Presidente declarou aberta a sessão. Foi lida a ata anterior pelo </w:t>
      </w:r>
      <w:r w:rsidR="002620EF" w:rsidRPr="00E12DE5">
        <w:rPr>
          <w:rFonts w:ascii="Times New Roman" w:hAnsi="Times New Roman" w:cs="Times New Roman"/>
          <w:sz w:val="26"/>
          <w:szCs w:val="26"/>
        </w:rPr>
        <w:t>Secretário</w:t>
      </w:r>
      <w:r w:rsidR="0003013F" w:rsidRPr="00E12DE5">
        <w:rPr>
          <w:rFonts w:ascii="Times New Roman" w:hAnsi="Times New Roman" w:cs="Times New Roman"/>
          <w:sz w:val="26"/>
          <w:szCs w:val="26"/>
        </w:rPr>
        <w:t xml:space="preserve"> e após leitura é aprovada. Expediente: não houve. Em primeira (1°) discussão e votação foi a</w:t>
      </w:r>
      <w:r w:rsidR="002620EF" w:rsidRPr="00E12DE5">
        <w:rPr>
          <w:rFonts w:ascii="Times New Roman" w:hAnsi="Times New Roman" w:cs="Times New Roman"/>
          <w:sz w:val="26"/>
          <w:szCs w:val="26"/>
        </w:rPr>
        <w:t>provado o projeto de lei n°1/71</w:t>
      </w:r>
      <w:r w:rsidR="0003013F" w:rsidRPr="00E12DE5">
        <w:rPr>
          <w:rFonts w:ascii="Times New Roman" w:hAnsi="Times New Roman" w:cs="Times New Roman"/>
          <w:sz w:val="26"/>
          <w:szCs w:val="26"/>
        </w:rPr>
        <w:t xml:space="preserve"> “Autoriza a abertura de um credito especial de CR$ 1.400,00”. E em (1°) primeira discussão e votação foi aprovado o projeto de lei n°2/71 “Autoriza o Município a alienar em favor da Companhia Mineiro de Eletricidade”. Nada mais havendo a tratar o Senhor Presidente declarou encerada a sessão, e para constar, eu, secretario lavrei a presente ata que após sua aprovação será por todos assinada. </w:t>
      </w:r>
      <w:r w:rsidRPr="00E12DE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A4CD5" w:rsidRPr="00E12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68"/>
    <w:rsid w:val="0003013F"/>
    <w:rsid w:val="002620EF"/>
    <w:rsid w:val="002A4CD5"/>
    <w:rsid w:val="002D3AB0"/>
    <w:rsid w:val="00676B86"/>
    <w:rsid w:val="00A40968"/>
    <w:rsid w:val="00E1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3A40"/>
  <w15:chartTrackingRefBased/>
  <w15:docId w15:val="{64E679CD-2568-478F-B5CE-B074EEAC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2020-03-31T19:14:00Z</dcterms:created>
  <dcterms:modified xsi:type="dcterms:W3CDTF">2022-04-08T18:40:00Z</dcterms:modified>
</cp:coreProperties>
</file>