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2251" w14:textId="77777777" w:rsidR="00D42D08" w:rsidRPr="009E0205" w:rsidRDefault="00AA0204" w:rsidP="009E02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205">
        <w:rPr>
          <w:rFonts w:ascii="Times New Roman" w:hAnsi="Times New Roman" w:cs="Times New Roman"/>
          <w:b/>
          <w:bCs/>
          <w:sz w:val="26"/>
          <w:szCs w:val="26"/>
        </w:rPr>
        <w:t xml:space="preserve">Ata da 7º sessão da 8º reunião ordinária, da Câmara Municipal de Santana do Deserto, realizada em 7 de janeiro de 1972. </w:t>
      </w:r>
      <w:r w:rsidRPr="009E0205">
        <w:rPr>
          <w:rFonts w:ascii="Times New Roman" w:hAnsi="Times New Roman" w:cs="Times New Roman"/>
          <w:sz w:val="26"/>
          <w:szCs w:val="26"/>
        </w:rPr>
        <w:t xml:space="preserve">Sumário: Comparecimento, Ata, Expediente, Votação dos projetos, Pareceres, Encerramento. As 13 horas, compareceram os seguintes vereadores: Geraldo Quadros Faria, Mauro Granzinolli, Jaime Roberto Lobato, Sebastião Ferreira da Silva, Liz Barbosa da Silva, Hélio de Almeida, José de Souza, Carlos Alberto Romero Viana, deixando de comparecer o Sr. Walber Abrahão Cheohen com justificativa, o Sr. Presidente declara aberta a sessão: Ata; o Sr. Secretario efetivo, Jaime Roberto Lobato, procedeu a leitura da ata anterior, que a seguir é aprovada sem restrições. Expediente: Foi lido os pareceres da comissão de justiça e finanças “Que modifica o artigo 1º da lei nº 193 de 6 de setembro de 1971”, e o que “Autoriza </w:t>
      </w:r>
      <w:r w:rsidR="007234B5" w:rsidRPr="009E0205">
        <w:rPr>
          <w:rFonts w:ascii="Times New Roman" w:hAnsi="Times New Roman" w:cs="Times New Roman"/>
          <w:sz w:val="26"/>
          <w:szCs w:val="26"/>
        </w:rPr>
        <w:t xml:space="preserve">convênio entre a Prefeitura e o Estado de Minas Gerais, projetos de lei nº 18 e 19: Aprovados. A seguir o Sr. Presidente franqueou a palavra, para quem quisesse fazer uso da mesma. Usando da mesma o Sr. Vereador Luís Barbosa da Silva, fez uma lembrança sobre o abrigo de ônibus na localidade de sossego. O Sr. Presidente, esgotada a matéria em pauta, a mesa encerra a Presente reunião. Nada mais havendo a tratar o Sr. Presidente declara encerrada a sessão que será por todos assinada, logo após sua aprovação. </w:t>
      </w:r>
      <w:r w:rsidRPr="009E0205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D42D08" w:rsidRPr="009E0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FE"/>
    <w:rsid w:val="003E2580"/>
    <w:rsid w:val="007067FE"/>
    <w:rsid w:val="007234B5"/>
    <w:rsid w:val="00753C5B"/>
    <w:rsid w:val="009E0205"/>
    <w:rsid w:val="00A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4A54"/>
  <w15:chartTrackingRefBased/>
  <w15:docId w15:val="{6B0C8B2C-C3EF-4A38-BCC3-9C0C42F8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2020-06-02T13:31:00Z</dcterms:created>
  <dcterms:modified xsi:type="dcterms:W3CDTF">2022-04-08T18:55:00Z</dcterms:modified>
</cp:coreProperties>
</file>