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219D3" w14:textId="77777777" w:rsidR="00D42D08" w:rsidRPr="003443FB" w:rsidRDefault="00E6088F" w:rsidP="003443F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3FB">
        <w:rPr>
          <w:rFonts w:ascii="Times New Roman" w:hAnsi="Times New Roman" w:cs="Times New Roman"/>
          <w:b/>
          <w:bCs/>
          <w:sz w:val="26"/>
          <w:szCs w:val="26"/>
        </w:rPr>
        <w:t>4º reunião ordinária da Câmara Municipal de Santana do Deserto</w:t>
      </w:r>
      <w:r w:rsidR="00C17702" w:rsidRPr="003443FB">
        <w:rPr>
          <w:rFonts w:ascii="Times New Roman" w:hAnsi="Times New Roman" w:cs="Times New Roman"/>
          <w:b/>
          <w:bCs/>
          <w:sz w:val="26"/>
          <w:szCs w:val="26"/>
        </w:rPr>
        <w:t>, do mês de março da sessão legislativa de 1974, em 28.3.74.</w:t>
      </w:r>
      <w:r w:rsidR="00C17702" w:rsidRPr="003443FB">
        <w:rPr>
          <w:rFonts w:ascii="Times New Roman" w:hAnsi="Times New Roman" w:cs="Times New Roman"/>
          <w:sz w:val="26"/>
          <w:szCs w:val="26"/>
        </w:rPr>
        <w:t xml:space="preserve"> </w:t>
      </w:r>
      <w:r w:rsidR="00FF0AA9" w:rsidRPr="003443FB">
        <w:rPr>
          <w:rFonts w:ascii="Times New Roman" w:hAnsi="Times New Roman" w:cs="Times New Roman"/>
          <w:sz w:val="26"/>
          <w:szCs w:val="26"/>
        </w:rPr>
        <w:t xml:space="preserve">Presidente: Geraldo de Quadros Faria. Secretario: Sebastião Ferreira da Silva. Comparecimento: deixou de comparecer o Vereador Fernando Pires de Almeida e Orlando Mariosa </w:t>
      </w:r>
      <w:r w:rsidR="00170354" w:rsidRPr="003443FB">
        <w:rPr>
          <w:rFonts w:ascii="Times New Roman" w:hAnsi="Times New Roman" w:cs="Times New Roman"/>
          <w:sz w:val="26"/>
          <w:szCs w:val="26"/>
        </w:rPr>
        <w:t>conforme assinatura da folha de presença. Mensagens do executivo: oficio PM/1974-221/025, encaminhando projeto de lei que “Dispõe sobre doação das salas assentos diversos”. Oficio nº 975/7</w:t>
      </w:r>
      <w:r w:rsidR="006806F0" w:rsidRPr="003443FB">
        <w:rPr>
          <w:rFonts w:ascii="Times New Roman" w:hAnsi="Times New Roman" w:cs="Times New Roman"/>
          <w:sz w:val="26"/>
          <w:szCs w:val="26"/>
        </w:rPr>
        <w:t xml:space="preserve">4 do Ministério dos transportes, Departamento Nacional de Estradas de Rodagem, Seção de Relações Estaduais Municipais, comunicando a casa, que foi liberada a quota do fundo Rodoviário Nacional, frente ao 3º trimestre de 1973, no valor de CR$ 3.643,55, Ciente, Arquive-se. Ordem do dia: para o próximo dia 29-03-74. Em 1º discussão do projeto nº 17/74. Encerramento: nada mais havendo a ser tratado, o Senhor Presidente convocou os Senhores Vereadores para a reunião do dia 29-03-74. Do que para constar lavrei a presente ata que será por todos assinada logo após a sua aprovação. </w:t>
      </w:r>
    </w:p>
    <w:sectPr w:rsidR="00D42D08" w:rsidRPr="00344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3D"/>
    <w:rsid w:val="00170354"/>
    <w:rsid w:val="003443FB"/>
    <w:rsid w:val="003E2580"/>
    <w:rsid w:val="005D2E3D"/>
    <w:rsid w:val="006806F0"/>
    <w:rsid w:val="00753C5B"/>
    <w:rsid w:val="00C17702"/>
    <w:rsid w:val="00D1414C"/>
    <w:rsid w:val="00E6088F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48B3"/>
  <w15:chartTrackingRefBased/>
  <w15:docId w15:val="{D4F74C46-27BF-462A-9DC5-3B845C52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2022-05-10T12:54:00Z</dcterms:created>
  <dcterms:modified xsi:type="dcterms:W3CDTF">2022-05-10T12:54:00Z</dcterms:modified>
</cp:coreProperties>
</file>