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E97EB" w14:textId="77777777" w:rsidR="00D42D08" w:rsidRPr="00983280" w:rsidRDefault="00E71D8E" w:rsidP="0098328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3280">
        <w:rPr>
          <w:rFonts w:ascii="Times New Roman" w:hAnsi="Times New Roman" w:cs="Times New Roman"/>
          <w:b/>
          <w:bCs/>
          <w:sz w:val="26"/>
          <w:szCs w:val="26"/>
        </w:rPr>
        <w:t>Ata da quarta sessão da terceira reunião ordinária da Câmara Municipal de Santana do Deserto de 1974.</w:t>
      </w:r>
      <w:r w:rsidRPr="00983280">
        <w:rPr>
          <w:rFonts w:ascii="Times New Roman" w:hAnsi="Times New Roman" w:cs="Times New Roman"/>
          <w:sz w:val="26"/>
          <w:szCs w:val="26"/>
        </w:rPr>
        <w:t xml:space="preserve"> Presidência: Geraldo de </w:t>
      </w:r>
      <w:r w:rsidR="004F4DF1" w:rsidRPr="00983280">
        <w:rPr>
          <w:rFonts w:ascii="Times New Roman" w:hAnsi="Times New Roman" w:cs="Times New Roman"/>
          <w:sz w:val="26"/>
          <w:szCs w:val="26"/>
        </w:rPr>
        <w:t xml:space="preserve">Quadro Faria. Secretario: Sebastião Ferreira da Silva. Ordem do dia: em 2º discussão e votação os projetos de nº 21/74 e última votação o projeto nº 28/74. Comparecimento: as treze horas na sala de sessões compareceram os seguintes Senhores Vereadores: Geraldo de Quadros Faria, Sebastião Ferreira da Silva, Mauro Granzinolli, Valtensir Soares de Carvalho, Albino Pedroso Pascoa, Luiz Barbosa da Silva, Hélio de Almeida, Orlando Mariosa e Fernando Pires de Almeida. Com a presença de unanimidade dos Senhores Vereadores o Sr. Presidente declarou aberta a sessão. O Sr. Presidente, cientificando a casa da ordem do dia, solicitou ao Secretário que procedesse a leitura dos projetos de leis sobre a mesa em ordem crescente um de cada vez, fazendo a pausa para apreciação do plenário e votação, já que os mesmos já foram aprovados em 1º discussão. Projeto de lei nº 21/74, submetido à apreciação do plenário e em seguida posta em votação é aprovado. Projeto nº 22/74, submetido à apreciação e em seguida posta em votação e aprovado. Projeto nº 23/74, submetido à apreciação do plenário e em seguida posto em votação é aprovado. Projeto nº 24/74, submetido à apreciação do plenário em seguida posta em votação e aprovado. Projeto nº 25/74, submetido à apreciação do plenário e em seguida posta em votação é aprovada. Projeto nº 26/74, submetido à apreciação do plenário e em seguida posta em votação é aprovado. </w:t>
      </w:r>
      <w:r w:rsidR="0071192E" w:rsidRPr="00983280">
        <w:rPr>
          <w:rFonts w:ascii="Times New Roman" w:hAnsi="Times New Roman" w:cs="Times New Roman"/>
          <w:sz w:val="26"/>
          <w:szCs w:val="26"/>
        </w:rPr>
        <w:t xml:space="preserve">Projeto nº 27/74, submetido à apreciação e em seguida posta em votação é aprovada. Projeto nº 28/74 que estabelece o dia 18 de outubro como dia do Médico. Em 3º e última votação. Submetido a votação do plenário é aprovado por unanimidade. Nada mais havendo a tratar o Sr. Presidente declara encerrada a Sessão. Convocando os Senhores Vereadores para uma reunião extraordinária logo a seguir as 14 horas, para a votação dos projetos de nº 21 a 27. Do que para constar lavrei a presente ata que será por todos assinada logo após a sua aprovação. </w:t>
      </w:r>
    </w:p>
    <w:sectPr w:rsidR="00D42D08" w:rsidRPr="009832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CCE"/>
    <w:rsid w:val="003E2580"/>
    <w:rsid w:val="004F4DF1"/>
    <w:rsid w:val="0071192E"/>
    <w:rsid w:val="00753C5B"/>
    <w:rsid w:val="008D2DE9"/>
    <w:rsid w:val="00983280"/>
    <w:rsid w:val="00CE5CCE"/>
    <w:rsid w:val="00E7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83B96"/>
  <w15:chartTrackingRefBased/>
  <w15:docId w15:val="{5D363DA5-9C59-4918-8D96-B3C550EB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2</cp:revision>
  <dcterms:created xsi:type="dcterms:W3CDTF">2022-05-10T12:59:00Z</dcterms:created>
  <dcterms:modified xsi:type="dcterms:W3CDTF">2022-05-10T12:59:00Z</dcterms:modified>
</cp:coreProperties>
</file>