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A5843" w14:textId="52217354" w:rsidR="0007323E" w:rsidRPr="00236A16" w:rsidRDefault="000C625A" w:rsidP="00236A16">
      <w:pPr>
        <w:spacing w:line="360" w:lineRule="auto"/>
        <w:rPr>
          <w:sz w:val="26"/>
          <w:szCs w:val="26"/>
        </w:rPr>
      </w:pPr>
      <w:r w:rsidRPr="00236A16">
        <w:rPr>
          <w:b/>
          <w:bCs/>
          <w:sz w:val="26"/>
          <w:szCs w:val="26"/>
        </w:rPr>
        <w:t>Ata da 5ª sessão da 2ª Reunião Ordinária da Câmara Municipal de Santana do Deserto, em 19 de setembro de 1975</w:t>
      </w:r>
      <w:r w:rsidR="00236A16" w:rsidRPr="00236A16">
        <w:rPr>
          <w:b/>
          <w:bCs/>
          <w:sz w:val="26"/>
          <w:szCs w:val="26"/>
        </w:rPr>
        <w:t>.</w:t>
      </w:r>
      <w:r w:rsidRPr="00236A16">
        <w:rPr>
          <w:sz w:val="26"/>
          <w:szCs w:val="26"/>
        </w:rPr>
        <w:t xml:space="preserve"> Presidência: Sebastião Ferreira da Silva. Resumo: Comparecimento, ata, expediente: ofícios e correspondências em geral, inclusive apresentação de projetos, requerimentos e indicações etc., encerramento. Aos dezenove dias do mês de setembro do ano de mil novecentos e setenta e cinco, às treze horas, na sala das sessões, compareceram os seguintes senhores vereadores: Geraldo de Quadros Faria, Mauro Granzinolli, Luiz Barbosa da Silva, Hélio de Almeida, Orlando Mariosa, Albino Pedroso Pásco</w:t>
      </w:r>
      <w:r w:rsidR="00A74C68" w:rsidRPr="00236A16">
        <w:rPr>
          <w:sz w:val="26"/>
          <w:szCs w:val="26"/>
        </w:rPr>
        <w:t xml:space="preserve">a, </w:t>
      </w:r>
      <w:proofErr w:type="spellStart"/>
      <w:r w:rsidR="00A74C68" w:rsidRPr="00236A16">
        <w:rPr>
          <w:sz w:val="26"/>
          <w:szCs w:val="26"/>
        </w:rPr>
        <w:t>Waltensir</w:t>
      </w:r>
      <w:proofErr w:type="spellEnd"/>
      <w:r w:rsidR="00A74C68" w:rsidRPr="00236A16">
        <w:rPr>
          <w:sz w:val="26"/>
          <w:szCs w:val="26"/>
        </w:rPr>
        <w:t xml:space="preserve"> Soares de Carvalho, Fernando Pires de almeida e Sebastião Ferreira da Silva, acusando a lista de presença o comparecimento de todos os vereadores, o Sr. Presidente declarou aberta a sessão. O secretário efetivo, </w:t>
      </w:r>
      <w:proofErr w:type="spellStart"/>
      <w:r w:rsidR="00A74C68" w:rsidRPr="00236A16">
        <w:rPr>
          <w:sz w:val="26"/>
          <w:szCs w:val="26"/>
        </w:rPr>
        <w:t>Waltensir</w:t>
      </w:r>
      <w:proofErr w:type="spellEnd"/>
      <w:r w:rsidR="00A74C68" w:rsidRPr="00236A16">
        <w:rPr>
          <w:sz w:val="26"/>
          <w:szCs w:val="26"/>
        </w:rPr>
        <w:t xml:space="preserve"> Soares de Carvalho, procedeu a leitura da ata da sessão anterior, que em seguida, submetida à apreciação do plenário, não houve nenhuma observação, assim sendo, é submetida a votação, é aprovada por unanimidade. Expediente: Ofício nº PM/1975/421/108, do Sr. Antonino Damasceno Portugal, Prefeito Municipal, encaminhando a Lei Orçamentária para o exercício de 1976, cujo Projeto de Lei nº 14/75 que “orça a Receita e Fixa a Despesa para o exercício de 1976”, e mais os projetos nº 15/75, que “Estabelece o quadro Geral de Funcionários e Servidores do Município</w:t>
      </w:r>
      <w:r w:rsidR="00B407A4" w:rsidRPr="00236A16">
        <w:rPr>
          <w:sz w:val="26"/>
          <w:szCs w:val="26"/>
        </w:rPr>
        <w:t xml:space="preserve">, fixa-lhes os respectivos vencimentos e detém outras disposições”; Projeto de Lei nº 16/75, que “Concede subvenção a Diversos” como subvenções econômicas; Projeto de Lei nº 17/75, que “Concede Subvenção à Associação Recreativa Santanense F.C.”; Projeto de Lei nº 18/75, que “concede subvenção a Casa de Saúde </w:t>
      </w:r>
      <w:proofErr w:type="spellStart"/>
      <w:r w:rsidR="00B407A4" w:rsidRPr="00236A16">
        <w:rPr>
          <w:sz w:val="26"/>
          <w:szCs w:val="26"/>
        </w:rPr>
        <w:t>Bôa</w:t>
      </w:r>
      <w:proofErr w:type="spellEnd"/>
      <w:r w:rsidR="00B407A4" w:rsidRPr="00236A16">
        <w:rPr>
          <w:sz w:val="26"/>
          <w:szCs w:val="26"/>
        </w:rPr>
        <w:t xml:space="preserve"> União de Três Rios”; Projeto nº 19/75, que Concede Subvenção a Diversos” – Pensão. Ofício nº PM/1975/425/112, do Governo do Município, encaminhando a Casa o Projeto de Lei nº 13, que “Abre crédito especial, no valor de Cz$ 14.800,00, para pagamento de subsídio aos Vereadores no exercício Corrente. Ofício nº PM/1975/</w:t>
      </w:r>
      <w:r w:rsidR="00331CE1" w:rsidRPr="00236A16">
        <w:rPr>
          <w:sz w:val="26"/>
          <w:szCs w:val="26"/>
        </w:rPr>
        <w:t xml:space="preserve">435/122, do Executivo Municipal, encaminhando ao plenário o Projeto de Lei nº 20/75, que Dispõe sobre autorização para abertura de Crédito Adicional”, depois da ciência dos senhores vereadores dos referidos projetos, o Sr. Presidente, encaminhou os mesmos as suas respectivas Comissões. Prosseguindo a leitura da correspondência, é lido para conhecimento da Casa, o </w:t>
      </w:r>
      <w:r w:rsidR="00331CE1" w:rsidRPr="00236A16">
        <w:rPr>
          <w:sz w:val="26"/>
          <w:szCs w:val="26"/>
        </w:rPr>
        <w:lastRenderedPageBreak/>
        <w:t xml:space="preserve">Boletim Informativo do </w:t>
      </w:r>
      <w:proofErr w:type="spellStart"/>
      <w:r w:rsidR="00331CE1" w:rsidRPr="00236A16">
        <w:rPr>
          <w:sz w:val="26"/>
          <w:szCs w:val="26"/>
        </w:rPr>
        <w:t>Supom</w:t>
      </w:r>
      <w:proofErr w:type="spellEnd"/>
      <w:r w:rsidR="00331CE1" w:rsidRPr="00236A16">
        <w:rPr>
          <w:sz w:val="26"/>
          <w:szCs w:val="26"/>
        </w:rPr>
        <w:t xml:space="preserve"> de nº 16, de agosto de 75, ciente – arquive-se; Boletim Informativo do IMAM, de nº 22 da 2ª quinzena de agosto – ciente – arquive-se. Carta do Sr. Paulo Cesar </w:t>
      </w:r>
      <w:proofErr w:type="spellStart"/>
      <w:r w:rsidR="00331CE1" w:rsidRPr="00236A16">
        <w:rPr>
          <w:sz w:val="26"/>
          <w:szCs w:val="26"/>
        </w:rPr>
        <w:t>Stockler</w:t>
      </w:r>
      <w:proofErr w:type="spellEnd"/>
      <w:r w:rsidR="00331CE1" w:rsidRPr="00236A16">
        <w:rPr>
          <w:sz w:val="26"/>
          <w:szCs w:val="26"/>
        </w:rPr>
        <w:t xml:space="preserve"> Portugal – Presidente da Associação dos Vereadores de Minas Gerais, de 23 de agosto c/ ano, comunicando a realização no período de 09 a 12 de outubro próximo do II Congresso de Vereadores na cidade de Poços de Caldas, ciente – arquive-se. Ofício nº 2644/75, do Sr. Engenheiro </w:t>
      </w:r>
      <w:proofErr w:type="spellStart"/>
      <w:r w:rsidR="00331CE1" w:rsidRPr="00236A16">
        <w:rPr>
          <w:sz w:val="26"/>
          <w:szCs w:val="26"/>
        </w:rPr>
        <w:t>Délcio</w:t>
      </w:r>
      <w:proofErr w:type="spellEnd"/>
      <w:r w:rsidR="00331CE1" w:rsidRPr="00236A16">
        <w:rPr>
          <w:sz w:val="26"/>
          <w:szCs w:val="26"/>
        </w:rPr>
        <w:t xml:space="preserve"> Euler Horta Sanábio – Diretor do Departamento de Estradas e Rodagem – informando que foi liberada as verbas do 3º, 4º e 1º trimestres de 74 e 75 em favor da Prefeitura local no valor de Cz$ 8.333,17 – ciente – arquive-se. A mesa encaminha ao plenário o Projeto de Lei nº 21/75 – Regimento-Interno, para apreciação de uma Comissão Especial para emitir par</w:t>
      </w:r>
      <w:r w:rsidR="00552ADA" w:rsidRPr="00236A16">
        <w:rPr>
          <w:sz w:val="26"/>
          <w:szCs w:val="26"/>
        </w:rPr>
        <w:t>ecer para apreciação da Casa. E</w:t>
      </w:r>
      <w:r w:rsidR="00331CE1" w:rsidRPr="00236A16">
        <w:rPr>
          <w:sz w:val="26"/>
          <w:szCs w:val="26"/>
        </w:rPr>
        <w:t>m</w:t>
      </w:r>
      <w:r w:rsidR="00552ADA" w:rsidRPr="00236A16">
        <w:rPr>
          <w:sz w:val="26"/>
          <w:szCs w:val="26"/>
        </w:rPr>
        <w:t xml:space="preserve"> </w:t>
      </w:r>
      <w:r w:rsidR="00331CE1" w:rsidRPr="00236A16">
        <w:rPr>
          <w:sz w:val="26"/>
          <w:szCs w:val="26"/>
        </w:rPr>
        <w:t xml:space="preserve">seguida é introduzido ao recinto da Casa </w:t>
      </w:r>
      <w:r w:rsidR="00552ADA" w:rsidRPr="00236A16">
        <w:rPr>
          <w:sz w:val="26"/>
          <w:szCs w:val="26"/>
        </w:rPr>
        <w:t xml:space="preserve">de Sua </w:t>
      </w:r>
      <w:proofErr w:type="spellStart"/>
      <w:r w:rsidR="00552ADA" w:rsidRPr="00236A16">
        <w:rPr>
          <w:sz w:val="26"/>
          <w:szCs w:val="26"/>
        </w:rPr>
        <w:t>Excia</w:t>
      </w:r>
      <w:proofErr w:type="spellEnd"/>
      <w:r w:rsidR="00552ADA" w:rsidRPr="00236A16">
        <w:rPr>
          <w:sz w:val="26"/>
          <w:szCs w:val="26"/>
        </w:rPr>
        <w:t xml:space="preserve">. o Governo do Município, por uma Comissão Especial, que aí comparece em visita de cordialidade, aproveitando da oportunidade para fazer uma exposição dos trabalhos a frente da Prefeitura, com apartes cordiais dos senhores vereadores em debates de grande e benéfica aos trabalhos em benefício da comunidade, encerrando a exposição com um agradecimento ao senhores legisladores pela compreensão e dinâmica atividade da Câmara Municipal cujas melhorias que vem sucedendo mês a mês a </w:t>
      </w:r>
      <w:proofErr w:type="spellStart"/>
      <w:r w:rsidR="00552ADA" w:rsidRPr="00236A16">
        <w:rPr>
          <w:sz w:val="26"/>
          <w:szCs w:val="26"/>
        </w:rPr>
        <w:t>êla</w:t>
      </w:r>
      <w:proofErr w:type="spellEnd"/>
      <w:r w:rsidR="00552ADA" w:rsidRPr="00236A16">
        <w:rPr>
          <w:sz w:val="26"/>
          <w:szCs w:val="26"/>
        </w:rPr>
        <w:t xml:space="preserve"> se deve em grande parte, despedindo-se pessoalmente de cada um em agradecimento a atuação honrosa que sempre tem recebido dos senhores vereadores. Nada mais havendo a tratar o Sr. Presidente declarou encerrada a sessão, convocando os senhores vereadores para o próximo dia 3 de outubro. Do que para constar lavrei a presente ata que será por todos assinada logo após a sua aprovação.</w:t>
      </w:r>
    </w:p>
    <w:sectPr w:rsidR="0007323E" w:rsidRPr="00236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5A"/>
    <w:rsid w:val="0007323E"/>
    <w:rsid w:val="000C625A"/>
    <w:rsid w:val="00236A16"/>
    <w:rsid w:val="0030714D"/>
    <w:rsid w:val="00331CE1"/>
    <w:rsid w:val="00552ADA"/>
    <w:rsid w:val="00A74C68"/>
    <w:rsid w:val="00B407A4"/>
    <w:rsid w:val="00CC13B4"/>
    <w:rsid w:val="00F6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3595"/>
  <w15:chartTrackingRefBased/>
  <w15:docId w15:val="{03FF02DA-5D9F-4880-BDD3-39ADE9B7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2022-05-10T13:04:00Z</dcterms:created>
  <dcterms:modified xsi:type="dcterms:W3CDTF">2022-05-10T13:04:00Z</dcterms:modified>
</cp:coreProperties>
</file>