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A7572" w14:textId="77777777" w:rsidR="00486CBE" w:rsidRPr="003B2449" w:rsidRDefault="00A94A1A" w:rsidP="003B24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449">
        <w:rPr>
          <w:rFonts w:ascii="Times New Roman" w:hAnsi="Times New Roman" w:cs="Times New Roman"/>
          <w:b/>
          <w:bCs/>
          <w:sz w:val="26"/>
          <w:szCs w:val="26"/>
        </w:rPr>
        <w:t>Ata da 2º sessão da 1º reunião ordinária da Câmara Municipal de Santana do Deserto, em 27 de fevereiro de 1976.</w:t>
      </w:r>
      <w:r w:rsidRPr="003B2449">
        <w:rPr>
          <w:rFonts w:ascii="Times New Roman" w:hAnsi="Times New Roman" w:cs="Times New Roman"/>
          <w:sz w:val="26"/>
          <w:szCs w:val="26"/>
        </w:rPr>
        <w:t xml:space="preserve"> Presidência: Sebastião Ferreira da Silva. Resumo: comparecimento, expediente em geral. Discussão e votação dos projetos de nº 23 a 25. Encerramento. Aos vinte e sete dias do mês </w:t>
      </w:r>
      <w:r w:rsidR="00C4136C" w:rsidRPr="003B2449">
        <w:rPr>
          <w:rFonts w:ascii="Times New Roman" w:hAnsi="Times New Roman" w:cs="Times New Roman"/>
          <w:sz w:val="26"/>
          <w:szCs w:val="26"/>
        </w:rPr>
        <w:t xml:space="preserve">de fevereiro do ano de mil novecentos e setenta e seis, nesta cidade de Santana do </w:t>
      </w:r>
      <w:proofErr w:type="gramStart"/>
      <w:r w:rsidR="00C4136C" w:rsidRPr="003B2449">
        <w:rPr>
          <w:rFonts w:ascii="Times New Roman" w:hAnsi="Times New Roman" w:cs="Times New Roman"/>
          <w:sz w:val="26"/>
          <w:szCs w:val="26"/>
        </w:rPr>
        <w:t>Dezembro</w:t>
      </w:r>
      <w:proofErr w:type="gramEnd"/>
      <w:r w:rsidR="00C4136C" w:rsidRPr="003B2449">
        <w:rPr>
          <w:rFonts w:ascii="Times New Roman" w:hAnsi="Times New Roman" w:cs="Times New Roman"/>
          <w:sz w:val="26"/>
          <w:szCs w:val="26"/>
        </w:rPr>
        <w:t xml:space="preserve">, </w:t>
      </w:r>
      <w:r w:rsidR="00CC1F26" w:rsidRPr="003B2449">
        <w:rPr>
          <w:rFonts w:ascii="Times New Roman" w:hAnsi="Times New Roman" w:cs="Times New Roman"/>
          <w:sz w:val="26"/>
          <w:szCs w:val="26"/>
        </w:rPr>
        <w:t>ases treze horas na sala de sessões compareceram</w:t>
      </w:r>
      <w:r w:rsidR="00352289" w:rsidRPr="003B2449">
        <w:rPr>
          <w:rFonts w:ascii="Times New Roman" w:hAnsi="Times New Roman" w:cs="Times New Roman"/>
          <w:sz w:val="26"/>
          <w:szCs w:val="26"/>
        </w:rPr>
        <w:t xml:space="preserve"> os seguintes Senhores Vereadores: Sebastião Ferreira da Silva, Geraldo de Quadros Faria, Valtensir Soares de </w:t>
      </w:r>
      <w:r w:rsidR="00DD0CAF" w:rsidRPr="003B2449">
        <w:rPr>
          <w:rFonts w:ascii="Times New Roman" w:hAnsi="Times New Roman" w:cs="Times New Roman"/>
          <w:sz w:val="26"/>
          <w:szCs w:val="26"/>
        </w:rPr>
        <w:t xml:space="preserve">Carvalho, Luiz Barbosa da Silva, Orlando Mariosa, Hélio de Almeida, Fernando Pires de Almeida e Mauro Granzinolli. Acusando a lista de presença o comparecimento unanime dos Senhores Vereadores, </w:t>
      </w:r>
      <w:r w:rsidR="009B1EED" w:rsidRPr="003B2449">
        <w:rPr>
          <w:rFonts w:ascii="Times New Roman" w:hAnsi="Times New Roman" w:cs="Times New Roman"/>
          <w:sz w:val="26"/>
          <w:szCs w:val="26"/>
        </w:rPr>
        <w:t>o Sr. Presidente declarou</w:t>
      </w:r>
      <w:r w:rsidR="00352289" w:rsidRPr="003B2449">
        <w:rPr>
          <w:rFonts w:ascii="Times New Roman" w:hAnsi="Times New Roman" w:cs="Times New Roman"/>
          <w:sz w:val="26"/>
          <w:szCs w:val="26"/>
        </w:rPr>
        <w:t xml:space="preserve"> </w:t>
      </w:r>
      <w:r w:rsidR="00CC1F26" w:rsidRPr="003B2449">
        <w:rPr>
          <w:rFonts w:ascii="Times New Roman" w:hAnsi="Times New Roman" w:cs="Times New Roman"/>
          <w:sz w:val="26"/>
          <w:szCs w:val="26"/>
        </w:rPr>
        <w:t xml:space="preserve">|aberta a sessão. Expediente: oficio PM/ 1976, do Executivo Municipal, encaminhando a casa o projeto de lei nº 26/76 que “Autorize a celebração de convênio entre DER/MG e Presidente Municipal”. Ciente, que se encaminhe a Comissão de Finanças, Justiça e Legislação nos termos da resolução nº 42 de 18/10/75, artigo 30, item I para o respectivo parecer. Discussão e aprovação de </w:t>
      </w:r>
      <w:proofErr w:type="gramStart"/>
      <w:r w:rsidR="00CC1F26" w:rsidRPr="003B2449">
        <w:rPr>
          <w:rFonts w:ascii="Times New Roman" w:hAnsi="Times New Roman" w:cs="Times New Roman"/>
          <w:sz w:val="26"/>
          <w:szCs w:val="26"/>
        </w:rPr>
        <w:t>Pareceres :</w:t>
      </w:r>
      <w:proofErr w:type="gramEnd"/>
      <w:r w:rsidR="00CC1F26" w:rsidRPr="003B2449">
        <w:rPr>
          <w:rFonts w:ascii="Times New Roman" w:hAnsi="Times New Roman" w:cs="Times New Roman"/>
          <w:sz w:val="26"/>
          <w:szCs w:val="26"/>
        </w:rPr>
        <w:t xml:space="preserve"> A Comissão de Finanças, Justiça e Legislação, submete  a mesa para apreciação do plenário o parecer </w:t>
      </w:r>
      <w:r w:rsidR="00A11CD4" w:rsidRPr="003B2449">
        <w:rPr>
          <w:rFonts w:ascii="Times New Roman" w:hAnsi="Times New Roman" w:cs="Times New Roman"/>
          <w:sz w:val="26"/>
          <w:szCs w:val="26"/>
        </w:rPr>
        <w:t>referente ao projeto de lei nº 23/70, não havendo debate</w:t>
      </w:r>
      <w:r w:rsidR="00B47E45" w:rsidRPr="003B2449">
        <w:rPr>
          <w:rFonts w:ascii="Times New Roman" w:hAnsi="Times New Roman" w:cs="Times New Roman"/>
          <w:sz w:val="26"/>
          <w:szCs w:val="26"/>
        </w:rPr>
        <w:t xml:space="preserve">, é submetido a votação e aprovado. A comissão de finanças e Legislação, submete a mesa para apreciação do plenário o parecer referente ao projeto de </w:t>
      </w:r>
      <w:proofErr w:type="gramStart"/>
      <w:r w:rsidR="00B47E45" w:rsidRPr="003B2449">
        <w:rPr>
          <w:rFonts w:ascii="Times New Roman" w:hAnsi="Times New Roman" w:cs="Times New Roman"/>
          <w:sz w:val="26"/>
          <w:szCs w:val="26"/>
        </w:rPr>
        <w:t>lei  24</w:t>
      </w:r>
      <w:proofErr w:type="gramEnd"/>
      <w:r w:rsidR="00B47E45" w:rsidRPr="003B2449">
        <w:rPr>
          <w:rFonts w:ascii="Times New Roman" w:hAnsi="Times New Roman" w:cs="Times New Roman"/>
          <w:sz w:val="26"/>
          <w:szCs w:val="26"/>
        </w:rPr>
        <w:t xml:space="preserve">/76, não havendo debate, submetido a votação e aprovado. Comissão de Finanças, Justiça e Legislação, submete a mesa o parecer referente ao Projeto de resolução nº 25 após os debates e aprovado. Nada mais havendo a tratar o Sr. Presidente declara encerrada a sessão. Do que para constar lavrei a presente ata que será por todos assinada, logo após a sua aprovação. </w:t>
      </w:r>
    </w:p>
    <w:sectPr w:rsidR="00486CBE" w:rsidRPr="003B2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73"/>
    <w:rsid w:val="00250AED"/>
    <w:rsid w:val="00352289"/>
    <w:rsid w:val="003B2449"/>
    <w:rsid w:val="00486CBE"/>
    <w:rsid w:val="005D4864"/>
    <w:rsid w:val="009B1EED"/>
    <w:rsid w:val="00A11CD4"/>
    <w:rsid w:val="00A94A1A"/>
    <w:rsid w:val="00AC4473"/>
    <w:rsid w:val="00B47E45"/>
    <w:rsid w:val="00C4136C"/>
    <w:rsid w:val="00CC1F26"/>
    <w:rsid w:val="00D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74D"/>
  <w15:docId w15:val="{53C2B340-6249-4D40-9F65-4C3A9DE7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2022-05-10T13:08:00Z</dcterms:created>
  <dcterms:modified xsi:type="dcterms:W3CDTF">2022-05-10T13:08:00Z</dcterms:modified>
</cp:coreProperties>
</file>