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0411F" w14:textId="3988F2EC" w:rsidR="005168A2" w:rsidRPr="009F0BF5" w:rsidRDefault="00EF4450" w:rsidP="009F0BF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0BF5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A53C5D" w:rsidRPr="009F0BF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D2050FE" w14:textId="544A5208" w:rsidR="00EF4450" w:rsidRPr="009F0BF5" w:rsidRDefault="00EF4450" w:rsidP="009F0B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BF5">
        <w:rPr>
          <w:rFonts w:ascii="Times New Roman" w:hAnsi="Times New Roman" w:cs="Times New Roman"/>
          <w:b/>
          <w:bCs/>
          <w:sz w:val="26"/>
          <w:szCs w:val="26"/>
        </w:rPr>
        <w:t xml:space="preserve"> Ata da primeira da 1 </w:t>
      </w:r>
      <w:proofErr w:type="spellStart"/>
      <w:r w:rsidRPr="009F0BF5">
        <w:rPr>
          <w:rFonts w:ascii="Times New Roman" w:hAnsi="Times New Roman" w:cs="Times New Roman"/>
          <w:b/>
          <w:bCs/>
          <w:sz w:val="26"/>
          <w:szCs w:val="26"/>
        </w:rPr>
        <w:t>sessao</w:t>
      </w:r>
      <w:proofErr w:type="spellEnd"/>
      <w:r w:rsidRPr="009F0BF5">
        <w:rPr>
          <w:rFonts w:ascii="Times New Roman" w:hAnsi="Times New Roman" w:cs="Times New Roman"/>
          <w:b/>
          <w:bCs/>
          <w:sz w:val="26"/>
          <w:szCs w:val="26"/>
        </w:rPr>
        <w:t xml:space="preserve"> extraordinária da câmara municipal de Santana do deserto.</w:t>
      </w:r>
      <w:r w:rsidRPr="009F0BF5">
        <w:rPr>
          <w:rFonts w:ascii="Times New Roman" w:hAnsi="Times New Roman" w:cs="Times New Roman"/>
          <w:sz w:val="26"/>
          <w:szCs w:val="26"/>
        </w:rPr>
        <w:t xml:space="preserve"> </w:t>
      </w:r>
      <w:r w:rsidR="009F0BF5">
        <w:rPr>
          <w:rFonts w:ascii="Times New Roman" w:hAnsi="Times New Roman" w:cs="Times New Roman"/>
          <w:sz w:val="26"/>
          <w:szCs w:val="26"/>
        </w:rPr>
        <w:t>A</w:t>
      </w:r>
      <w:r w:rsidRPr="009F0BF5">
        <w:rPr>
          <w:rFonts w:ascii="Times New Roman" w:hAnsi="Times New Roman" w:cs="Times New Roman"/>
          <w:sz w:val="26"/>
          <w:szCs w:val="26"/>
        </w:rPr>
        <w:t xml:space="preserve">os noves dias </w:t>
      </w:r>
      <w:proofErr w:type="gramStart"/>
      <w:r w:rsidRPr="009F0BF5">
        <w:rPr>
          <w:rFonts w:ascii="Times New Roman" w:hAnsi="Times New Roman" w:cs="Times New Roman"/>
          <w:sz w:val="26"/>
          <w:szCs w:val="26"/>
        </w:rPr>
        <w:t>do ,mês</w:t>
      </w:r>
      <w:proofErr w:type="gramEnd"/>
      <w:r w:rsidRPr="009F0BF5">
        <w:rPr>
          <w:rFonts w:ascii="Times New Roman" w:hAnsi="Times New Roman" w:cs="Times New Roman"/>
          <w:sz w:val="26"/>
          <w:szCs w:val="26"/>
        </w:rPr>
        <w:t xml:space="preserve"> de março </w:t>
      </w:r>
      <w:r w:rsidR="006C29E6" w:rsidRPr="009F0BF5">
        <w:rPr>
          <w:rFonts w:ascii="Times New Roman" w:hAnsi="Times New Roman" w:cs="Times New Roman"/>
          <w:sz w:val="26"/>
          <w:szCs w:val="26"/>
        </w:rPr>
        <w:t xml:space="preserve">Do ano de 1977 presidência Sebastião Ferreira da Silva, resumo comparecimento discussão e votação de projetos de resolução às 14 horas compareceram o seguinte senhores vereadores Sebastião Ferreira da Silva ,Mauro </w:t>
      </w:r>
      <w:proofErr w:type="spellStart"/>
      <w:r w:rsidR="006C29E6" w:rsidRPr="009F0BF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C29E6" w:rsidRPr="009F0BF5">
        <w:rPr>
          <w:rFonts w:ascii="Times New Roman" w:hAnsi="Times New Roman" w:cs="Times New Roman"/>
          <w:sz w:val="26"/>
          <w:szCs w:val="26"/>
        </w:rPr>
        <w:t xml:space="preserve"> ,Luiz Barbosa da Silva, Oswaldo Werneck, Leite José de Jesus, José Francisco Magalhães e Rubens </w:t>
      </w:r>
      <w:proofErr w:type="spellStart"/>
      <w:r w:rsidR="006C29E6" w:rsidRPr="009F0BF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C29E6" w:rsidRPr="009F0BF5">
        <w:rPr>
          <w:rFonts w:ascii="Times New Roman" w:hAnsi="Times New Roman" w:cs="Times New Roman"/>
          <w:sz w:val="26"/>
          <w:szCs w:val="26"/>
        </w:rPr>
        <w:t xml:space="preserve"> acusado a lista de presença o comparecimento dos Senhores vereadores senhor presidente declarou aberta a sessão. Vereador presente anuncia que a convocação de reunião em Pauta era para decidir aprovação final do projeto de resolução a seguir projeto de resolução nº 0177 que concede a licença do vereador Rui Viana Rocha em discussão mas não houve debate subentendida votação e aprovada com restrição de obtenção do vereador Mauro Grande Norte projeto de Jesus São nº 02/76 concede a licença do vereador Geraldo Dias, mas não vou chegar atrasada com atenção em seguida Vereador Presidente anuncia a primeira discussão projeto de lei nº 01/17 dispõe sobre a autorização para abertura de crédito adicional subentendida apreciação no plenário mas não houve debate. Possi votação é provada. Nada havendo a tratar o presidente declara encerrada a sessão você para causar levarei presente ata que será por todos assinada logo após aprovação.</w:t>
      </w:r>
    </w:p>
    <w:sectPr w:rsidR="00EF4450" w:rsidRPr="009F0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50"/>
    <w:rsid w:val="005168A2"/>
    <w:rsid w:val="005A420A"/>
    <w:rsid w:val="006C29E6"/>
    <w:rsid w:val="009F0BF5"/>
    <w:rsid w:val="00A53C5D"/>
    <w:rsid w:val="00B12653"/>
    <w:rsid w:val="00E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4089"/>
  <w15:chartTrackingRefBased/>
  <w15:docId w15:val="{5677FB65-FAB8-4246-8C51-E6BA05EF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2022-05-10T13:19:00Z</dcterms:created>
  <dcterms:modified xsi:type="dcterms:W3CDTF">2022-05-10T13:19:00Z</dcterms:modified>
</cp:coreProperties>
</file>