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7DCCD3" w14:textId="77777777" w:rsidR="0034151A" w:rsidRPr="00EA5534" w:rsidRDefault="000B7642" w:rsidP="00EA553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5534">
        <w:rPr>
          <w:rFonts w:ascii="Times New Roman" w:hAnsi="Times New Roman" w:cs="Times New Roman"/>
          <w:b/>
          <w:sz w:val="26"/>
          <w:szCs w:val="26"/>
        </w:rPr>
        <w:t xml:space="preserve">Ata da terceira sessão do primeiro período legislativo da Câmara Municipal de Santana do Deserto, aos dezenove dias do mês de março do ano de </w:t>
      </w:r>
      <w:r w:rsidR="00EA5534" w:rsidRPr="00EA5534">
        <w:rPr>
          <w:rFonts w:ascii="Times New Roman" w:hAnsi="Times New Roman" w:cs="Times New Roman"/>
          <w:b/>
          <w:sz w:val="26"/>
          <w:szCs w:val="26"/>
        </w:rPr>
        <w:t>mil novecentos e setenta e nove.</w:t>
      </w:r>
      <w:r w:rsidRPr="00EA5534">
        <w:rPr>
          <w:rFonts w:ascii="Times New Roman" w:hAnsi="Times New Roman" w:cs="Times New Roman"/>
          <w:sz w:val="26"/>
          <w:szCs w:val="26"/>
        </w:rPr>
        <w:t xml:space="preserve"> Presidência: vereador Rubens Granzinolli. Sumario: comparecimento, ata, expediente em geral, ordem do dia e enceramento. As 13h00min na sala das sessões comparecerão os seguintes senhores vereadores: Sebastião Ferreira da Silva, Luiz Barbosa da Silva, Osvaldo Werneck Leite, Eneas de Almeida, Rubens Granzinolli e Mauro Granzinoli, deixando de comparecer os vereadores, José de Jesus Dotta, José Francisco Magalhães e Geraldo Dias Seixas, o </w:t>
      </w:r>
      <w:proofErr w:type="gramStart"/>
      <w:r w:rsidRPr="00EA5534">
        <w:rPr>
          <w:rFonts w:ascii="Times New Roman" w:hAnsi="Times New Roman" w:cs="Times New Roman"/>
          <w:sz w:val="26"/>
          <w:szCs w:val="26"/>
        </w:rPr>
        <w:t>Sr.Presidente</w:t>
      </w:r>
      <w:proofErr w:type="gramEnd"/>
      <w:r w:rsidRPr="00EA5534">
        <w:rPr>
          <w:rFonts w:ascii="Times New Roman" w:hAnsi="Times New Roman" w:cs="Times New Roman"/>
          <w:sz w:val="26"/>
          <w:szCs w:val="26"/>
        </w:rPr>
        <w:t xml:space="preserve">, verificando-se pela lista de presença “quarem” declarou aberta a sessão. Solicitando ao Secretario da mesa a leitura da ata da sessão anterior, o que e feito, submetida apreciação do plenário é aprovado. Expediente: Cartão da Câmara Municipal de </w:t>
      </w:r>
      <w:r w:rsidR="00FC7C0C" w:rsidRPr="00EA5534">
        <w:rPr>
          <w:rFonts w:ascii="Times New Roman" w:hAnsi="Times New Roman" w:cs="Times New Roman"/>
          <w:sz w:val="26"/>
          <w:szCs w:val="26"/>
        </w:rPr>
        <w:t xml:space="preserve">Mariana e Simão Pereira, comunicando instalação de mesa para o exercício de 1979. Ciente- arquiva-se. Em discussão e votação, os pareceres dos projetos de leis N° 1/79, 2/79 e Resolução N° 53/79, posta em discussão não houve nenhuma observação, submetida a votação e aprovada. Foi lido mesmo grau do Executivo Municipal acompanhado do projeto N° 3/79, Ciente, encaminhado a comissão respectiva. Em seguida foi submetida a apreciação do plenário a indicações N° 1 e 2 e o requerimento N° 1, ambos aprovado0s. Nada mais havendo a tratar o </w:t>
      </w:r>
      <w:proofErr w:type="gramStart"/>
      <w:r w:rsidR="00FC7C0C" w:rsidRPr="00EA5534">
        <w:rPr>
          <w:rFonts w:ascii="Times New Roman" w:hAnsi="Times New Roman" w:cs="Times New Roman"/>
          <w:sz w:val="26"/>
          <w:szCs w:val="26"/>
        </w:rPr>
        <w:t>Sr.Presidente</w:t>
      </w:r>
      <w:proofErr w:type="gramEnd"/>
      <w:r w:rsidR="00FC7C0C" w:rsidRPr="00EA5534">
        <w:rPr>
          <w:rFonts w:ascii="Times New Roman" w:hAnsi="Times New Roman" w:cs="Times New Roman"/>
          <w:sz w:val="26"/>
          <w:szCs w:val="26"/>
        </w:rPr>
        <w:t>, declarou encerrada a sessão, convocando os senhores vereadores para uma reunião Extraordinária as 15Horas. Do que para contar lavrei a presente ata que será assinada pelos presentes logo após a sua aprovação.</w:t>
      </w:r>
    </w:p>
    <w:sectPr w:rsidR="0034151A" w:rsidRPr="00EA55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947"/>
    <w:rsid w:val="000B7642"/>
    <w:rsid w:val="00284369"/>
    <w:rsid w:val="0034151A"/>
    <w:rsid w:val="00506947"/>
    <w:rsid w:val="00CC0B5D"/>
    <w:rsid w:val="00EA5534"/>
    <w:rsid w:val="00FC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1120A"/>
  <w15:docId w15:val="{7B7E1F3C-3AD9-4071-AE8E-1CAE3D33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2</cp:revision>
  <dcterms:created xsi:type="dcterms:W3CDTF">2022-05-10T13:29:00Z</dcterms:created>
  <dcterms:modified xsi:type="dcterms:W3CDTF">2022-05-10T13:29:00Z</dcterms:modified>
</cp:coreProperties>
</file>