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4F522" w14:textId="77777777" w:rsidR="008D3D53" w:rsidRPr="005B25B7" w:rsidRDefault="000A5DED" w:rsidP="005B25B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B7">
        <w:rPr>
          <w:rFonts w:ascii="Times New Roman" w:hAnsi="Times New Roman" w:cs="Times New Roman"/>
          <w:b/>
          <w:sz w:val="26"/>
          <w:szCs w:val="26"/>
        </w:rPr>
        <w:t>Ata da sesta sessão ordinária do terceiro período legislativo da Câmara Municipal de Santana do Deserto.</w:t>
      </w:r>
      <w:r w:rsidRPr="005B25B7">
        <w:rPr>
          <w:rFonts w:ascii="Times New Roman" w:hAnsi="Times New Roman" w:cs="Times New Roman"/>
          <w:sz w:val="26"/>
          <w:szCs w:val="26"/>
        </w:rPr>
        <w:t xml:space="preserve"> Presidência: Rubens Granzinolli. Sumario: comparecimento, ata, expediente em geral, encerramento. Aos quatro dias do mês de outubro do ano de mil novecentos e setenta e nove, às treze horas, na sala das sessões comparecerão os seguintes senhores vereadores: Sebastião Ferreira da silva, Mauro Granzinolli, Rubens Granzinolli, Osvaldo Werneck Leite, José de Jesus Dotta, deixando de comparecer sem nada justificar os vereadores: José Francisco Magalhães, Luiz Barbosa da Silva, João Bras e Geraldo Dias Seixas, verificando a presença necessária ao “quarem” para abertura dos trabalhos o Sr.Presidente declarou aberta a sessão. Solicitando ao secretario que procedesse a leitura da ata da sessão anterior</w:t>
      </w:r>
      <w:r w:rsidR="00196611" w:rsidRPr="005B25B7">
        <w:rPr>
          <w:rFonts w:ascii="Times New Roman" w:hAnsi="Times New Roman" w:cs="Times New Roman"/>
          <w:sz w:val="26"/>
          <w:szCs w:val="26"/>
        </w:rPr>
        <w:t xml:space="preserve">, após sua leitura, a mesma é submetida à apreciação do plenário, não havendo nenhuma observação- posta em votação é aprovada. Expedientes: oficio. Circular/Cr/06-MG/GAB/CIRC/N°299/79, em 20.08.79 do Sr. Cesomar Pereira Lopes, Coordenador Regional do INCRA-MG, </w:t>
      </w:r>
      <w:r w:rsidR="00476E72" w:rsidRPr="005B25B7">
        <w:rPr>
          <w:rFonts w:ascii="Times New Roman" w:hAnsi="Times New Roman" w:cs="Times New Roman"/>
          <w:sz w:val="26"/>
          <w:szCs w:val="26"/>
        </w:rPr>
        <w:t xml:space="preserve">restrições sobre loteamentos de imóveis rurais, Ciente- arquiva-se. Carta do </w:t>
      </w:r>
      <w:r w:rsidR="00257D44" w:rsidRPr="005B25B7">
        <w:rPr>
          <w:rFonts w:ascii="Times New Roman" w:hAnsi="Times New Roman" w:cs="Times New Roman"/>
          <w:sz w:val="26"/>
          <w:szCs w:val="26"/>
        </w:rPr>
        <w:t>Sr</w:t>
      </w:r>
      <w:r w:rsidR="00476E72" w:rsidRPr="005B25B7">
        <w:rPr>
          <w:rFonts w:ascii="Times New Roman" w:hAnsi="Times New Roman" w:cs="Times New Roman"/>
          <w:sz w:val="26"/>
          <w:szCs w:val="26"/>
        </w:rPr>
        <w:t>. Deputado Sergio Emilio Vasconcelos Costa- projeto de lei objetivando</w:t>
      </w:r>
      <w:r w:rsidR="00257D44" w:rsidRPr="005B25B7">
        <w:rPr>
          <w:rFonts w:ascii="Times New Roman" w:hAnsi="Times New Roman" w:cs="Times New Roman"/>
          <w:sz w:val="26"/>
          <w:szCs w:val="26"/>
        </w:rPr>
        <w:t xml:space="preserve"> amparar os atuais e ex-vereadores na presidência social- ciente. Carta do presidente da Avecap e seu Coordenador, convidando para reunião dia 20 próximo passado, ciente. Carta do Sr. Cortes Costa, presidente da Câmara de </w:t>
      </w:r>
      <w:proofErr w:type="gramStart"/>
      <w:r w:rsidR="00257D44" w:rsidRPr="005B25B7">
        <w:rPr>
          <w:rFonts w:ascii="Times New Roman" w:hAnsi="Times New Roman" w:cs="Times New Roman"/>
          <w:sz w:val="26"/>
          <w:szCs w:val="26"/>
        </w:rPr>
        <w:t>Pequeri ,</w:t>
      </w:r>
      <w:proofErr w:type="gramEnd"/>
      <w:r w:rsidR="00257D44" w:rsidRPr="005B25B7">
        <w:rPr>
          <w:rFonts w:ascii="Times New Roman" w:hAnsi="Times New Roman" w:cs="Times New Roman"/>
          <w:sz w:val="26"/>
          <w:szCs w:val="26"/>
        </w:rPr>
        <w:t xml:space="preserve"> convidando para solenidade em data da 7 de setembro, Ciente- agradecer, oficio GB/ do Executivo Municipal, remetendo os Balancete de receita e despesa de Janeiro e Março. Ciente. Em Franqueada a palavra: o vereador Rubens Granzinolli- Presidente da casa, submete a apreciação do plenário o projeto de resolução N° 55/79, que “Dispõe sobre a participação de representantes da Câmara no XVI Encon</w:t>
      </w:r>
      <w:r w:rsidR="001B4DFA" w:rsidRPr="005B25B7">
        <w:rPr>
          <w:rFonts w:ascii="Times New Roman" w:hAnsi="Times New Roman" w:cs="Times New Roman"/>
          <w:sz w:val="26"/>
          <w:szCs w:val="26"/>
        </w:rPr>
        <w:t>t</w:t>
      </w:r>
      <w:r w:rsidR="00257D44" w:rsidRPr="005B25B7">
        <w:rPr>
          <w:rFonts w:ascii="Times New Roman" w:hAnsi="Times New Roman" w:cs="Times New Roman"/>
          <w:sz w:val="26"/>
          <w:szCs w:val="26"/>
        </w:rPr>
        <w:t>ro Nacional de vereadores</w:t>
      </w:r>
      <w:r w:rsidR="001B4DFA" w:rsidRPr="005B25B7">
        <w:rPr>
          <w:rFonts w:ascii="Times New Roman" w:hAnsi="Times New Roman" w:cs="Times New Roman"/>
          <w:sz w:val="26"/>
          <w:szCs w:val="26"/>
        </w:rPr>
        <w:t>”</w:t>
      </w:r>
      <w:r w:rsidR="00257D44" w:rsidRPr="005B25B7">
        <w:rPr>
          <w:rFonts w:ascii="Times New Roman" w:hAnsi="Times New Roman" w:cs="Times New Roman"/>
          <w:sz w:val="26"/>
          <w:szCs w:val="26"/>
        </w:rPr>
        <w:t xml:space="preserve">. </w:t>
      </w:r>
      <w:r w:rsidR="001B4DFA" w:rsidRPr="005B25B7">
        <w:rPr>
          <w:rFonts w:ascii="Times New Roman" w:hAnsi="Times New Roman" w:cs="Times New Roman"/>
          <w:sz w:val="26"/>
          <w:szCs w:val="26"/>
        </w:rPr>
        <w:t xml:space="preserve">A realizar-se em data de 05/10 de dezembro de 1979 em recife- Pernambuco- ciente- próxima sessão sua deliberação. O vereador Sebastião Ferreira da Silva e outros requerem a casa que se conste em ata meu voto de profundo pesar pelo falecimento do amigo ex-vereador Pedro Pullig, e que a família fosse oficializada. Aprovada por unanimidade. O presidente comunicou a casa que enviou ofícios ao vereado Luiz Barbosa da Silva, pela maneira deselegante ao tratar o funcionário Avelino Salatiel Lobato </w:t>
      </w:r>
      <w:r w:rsidR="001B4DFA" w:rsidRPr="005B25B7">
        <w:rPr>
          <w:rFonts w:ascii="Times New Roman" w:hAnsi="Times New Roman" w:cs="Times New Roman"/>
          <w:sz w:val="26"/>
          <w:szCs w:val="26"/>
        </w:rPr>
        <w:lastRenderedPageBreak/>
        <w:t xml:space="preserve">no recinto da prefeitura. Nada mais havendo a tratar o </w:t>
      </w:r>
      <w:proofErr w:type="gramStart"/>
      <w:r w:rsidR="001B4DFA" w:rsidRPr="005B25B7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1B4DFA" w:rsidRPr="005B25B7">
        <w:rPr>
          <w:rFonts w:ascii="Times New Roman" w:hAnsi="Times New Roman" w:cs="Times New Roman"/>
          <w:sz w:val="26"/>
          <w:szCs w:val="26"/>
        </w:rPr>
        <w:t xml:space="preserve"> declara encerrada a sessão convocando os senhores vereadores próxima sessão dia 23 do corrente. Do que, para constar lavrei a presente ata que será por todos assinada logo após a sua aprovação.</w:t>
      </w:r>
    </w:p>
    <w:sectPr w:rsidR="008D3D53" w:rsidRPr="005B2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04"/>
    <w:rsid w:val="000A5DED"/>
    <w:rsid w:val="00196611"/>
    <w:rsid w:val="001B4DFA"/>
    <w:rsid w:val="00215B8A"/>
    <w:rsid w:val="00257D44"/>
    <w:rsid w:val="003F2504"/>
    <w:rsid w:val="00476E72"/>
    <w:rsid w:val="005B25B7"/>
    <w:rsid w:val="008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5CA6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2022-05-10T13:33:00Z</dcterms:created>
  <dcterms:modified xsi:type="dcterms:W3CDTF">2022-05-10T13:33:00Z</dcterms:modified>
</cp:coreProperties>
</file>