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E222C" w:rsidRDefault="00E825EF" w:rsidP="00BE222C">
      <w:pPr>
        <w:spacing w:line="360" w:lineRule="auto"/>
        <w:jc w:val="both"/>
        <w:rPr>
          <w:sz w:val="26"/>
          <w:szCs w:val="26"/>
        </w:rPr>
      </w:pPr>
      <w:r w:rsidRPr="00BE222C">
        <w:rPr>
          <w:b/>
          <w:sz w:val="26"/>
          <w:szCs w:val="26"/>
        </w:rPr>
        <w:t>Ata da primeira sessão do segundo período Legislati</w:t>
      </w:r>
      <w:bookmarkStart w:id="0" w:name="_GoBack"/>
      <w:bookmarkEnd w:id="0"/>
      <w:r w:rsidRPr="00BE222C">
        <w:rPr>
          <w:b/>
          <w:sz w:val="26"/>
          <w:szCs w:val="26"/>
        </w:rPr>
        <w:t>vo da Câmara Municipal de Santana do Deserto.</w:t>
      </w:r>
      <w:r w:rsidRPr="00BE222C">
        <w:rPr>
          <w:sz w:val="26"/>
          <w:szCs w:val="26"/>
        </w:rPr>
        <w:t xml:space="preserve"> Aos </w:t>
      </w:r>
      <w:r w:rsidR="002A11FD" w:rsidRPr="00BE222C">
        <w:rPr>
          <w:sz w:val="26"/>
          <w:szCs w:val="26"/>
        </w:rPr>
        <w:t>doze dias do mês de maio do ano de mil novecentos e oitenta e dois. Presidência: Sebastião Ferreira da Silva, Resumo: Comparecimento</w:t>
      </w:r>
      <w:proofErr w:type="gramStart"/>
      <w:r w:rsidR="002A11FD" w:rsidRPr="00BE222C">
        <w:rPr>
          <w:sz w:val="26"/>
          <w:szCs w:val="26"/>
        </w:rPr>
        <w:t>, ata</w:t>
      </w:r>
      <w:proofErr w:type="gramEnd"/>
      <w:r w:rsidR="002A11FD" w:rsidRPr="00BE222C">
        <w:rPr>
          <w:sz w:val="26"/>
          <w:szCs w:val="26"/>
        </w:rPr>
        <w:t xml:space="preserve">, Expediente em geral, encerramento e ordem do dia próxima reunião. </w:t>
      </w:r>
      <w:proofErr w:type="gramStart"/>
      <w:r w:rsidR="002A11FD" w:rsidRPr="00BE222C">
        <w:rPr>
          <w:sz w:val="26"/>
          <w:szCs w:val="26"/>
        </w:rPr>
        <w:t>As</w:t>
      </w:r>
      <w:proofErr w:type="gramEnd"/>
      <w:r w:rsidR="002A11FD" w:rsidRPr="00BE222C">
        <w:rPr>
          <w:sz w:val="26"/>
          <w:szCs w:val="26"/>
        </w:rPr>
        <w:t xml:space="preserve"> treze horas na sala das sessões compareceram os seguintes Vereadores: Sebastião Ferreira da Silva, Mauro </w:t>
      </w:r>
      <w:r w:rsidR="00BA31EC" w:rsidRPr="00BE222C">
        <w:rPr>
          <w:sz w:val="26"/>
          <w:szCs w:val="26"/>
        </w:rPr>
        <w:t>Granzinolli, João Braz, Luiz B</w:t>
      </w:r>
      <w:r w:rsidR="002A11FD" w:rsidRPr="00BE222C">
        <w:rPr>
          <w:sz w:val="26"/>
          <w:szCs w:val="26"/>
        </w:rPr>
        <w:t>abosa d</w:t>
      </w:r>
      <w:r w:rsidR="00BA31EC" w:rsidRPr="00BE222C">
        <w:rPr>
          <w:sz w:val="26"/>
          <w:szCs w:val="26"/>
        </w:rPr>
        <w:t xml:space="preserve">a Silva e Oswaldo Werneck Leite, os Vereadores José de Jesus Dotta e Geraldo Dias Seixas, foram justificados as faltas, por encontrarem doentes, sendo que outros dois Vereadores: Geraldo de Quadros Faria e Rubens Grazinoli, está viajando e aquele nada justificou, o Sr. Presidente verificando, pela lista de presença o comparecimento de cinco Srs. Vereadores presentes, declarou aberta a sessão. Ata, o </w:t>
      </w:r>
      <w:proofErr w:type="gramStart"/>
      <w:r w:rsidR="00BA31EC" w:rsidRPr="00BE222C">
        <w:rPr>
          <w:sz w:val="26"/>
          <w:szCs w:val="26"/>
        </w:rPr>
        <w:t>Sr.</w:t>
      </w:r>
      <w:proofErr w:type="gramEnd"/>
      <w:r w:rsidR="00BA31EC" w:rsidRPr="00BE222C">
        <w:rPr>
          <w:sz w:val="26"/>
          <w:szCs w:val="26"/>
        </w:rPr>
        <w:t xml:space="preserve"> Secretario, procedeu a leitura da ata da sessão, anterior, que em seguida submetida a apreciação do plenário não houve nenhuma observação, posta em votação e aprovada. Expediente, Exemplar do Sr. Francisco Pereira dos Santos, Governador de Minas, </w:t>
      </w:r>
      <w:proofErr w:type="gramStart"/>
      <w:r w:rsidR="00BA31EC" w:rsidRPr="00BE222C">
        <w:rPr>
          <w:sz w:val="26"/>
          <w:szCs w:val="26"/>
        </w:rPr>
        <w:t>Intitulado ´</w:t>
      </w:r>
      <w:proofErr w:type="gramEnd"/>
      <w:r w:rsidR="00BA31EC" w:rsidRPr="00BE222C">
        <w:rPr>
          <w:sz w:val="26"/>
          <w:szCs w:val="26"/>
        </w:rPr>
        <w:t xml:space="preserve">´ Participação, nova força para o desenvolvimento ´´ relativo as atividades do </w:t>
      </w:r>
      <w:r w:rsidR="00143F01" w:rsidRPr="00BE222C">
        <w:rPr>
          <w:sz w:val="26"/>
          <w:szCs w:val="26"/>
        </w:rPr>
        <w:t xml:space="preserve">Prodecon ´´, idem do Governo Estadual, intitulado Energia com Justiça - ´´ Minas-luz ´´, mensagem da palestra do Secretario Marcio Manoel Garcia Vilela, sobre o sistema Tributário Nacional, Ciente - arquive-se. </w:t>
      </w:r>
      <w:proofErr w:type="gramStart"/>
      <w:r w:rsidR="00143F01" w:rsidRPr="00BE222C">
        <w:rPr>
          <w:sz w:val="26"/>
          <w:szCs w:val="26"/>
        </w:rPr>
        <w:t>encerrado</w:t>
      </w:r>
      <w:proofErr w:type="gramEnd"/>
      <w:r w:rsidR="00143F01" w:rsidRPr="00BE222C">
        <w:rPr>
          <w:sz w:val="26"/>
          <w:szCs w:val="26"/>
        </w:rPr>
        <w:t xml:space="preserve"> o expediente e franqueada a palavra, o Vereador Sebastião Ferreira da Silva, encaminhou a Casa o requerimento nº 11, subscrito pelos demais Vereadores, em que solicitam a consignação em ata um voto de profundo pesar a Família de </w:t>
      </w:r>
      <w:r w:rsidR="00954609" w:rsidRPr="00BE222C">
        <w:rPr>
          <w:sz w:val="26"/>
          <w:szCs w:val="26"/>
        </w:rPr>
        <w:t xml:space="preserve">Dorcelino Policarpo de Almeida, pelo seu falecimento ocorrido em 11 de maio corrente, acrescentando que o extinto, também já exercera o mandato de Vereador desta Casa, com raro brilhantismo em defesa comunitária, que seja dado ciência a família - oficialmente. Nada mais havendo a tratar o </w:t>
      </w:r>
      <w:proofErr w:type="gramStart"/>
      <w:r w:rsidR="00954609" w:rsidRPr="00BE222C">
        <w:rPr>
          <w:sz w:val="26"/>
          <w:szCs w:val="26"/>
        </w:rPr>
        <w:t>Sr.</w:t>
      </w:r>
      <w:proofErr w:type="gramEnd"/>
      <w:r w:rsidR="00954609" w:rsidRPr="00BE222C">
        <w:rPr>
          <w:sz w:val="26"/>
          <w:szCs w:val="26"/>
        </w:rPr>
        <w:t xml:space="preserve"> Presidente declara encerrada a sessão, convocando os Srs. Vereadores próxima sessão dia 2 de junho no horário regimental. Do que, para constar lavrei</w:t>
      </w:r>
      <w:proofErr w:type="gramStart"/>
      <w:r w:rsidR="00954609" w:rsidRPr="00BE222C">
        <w:rPr>
          <w:sz w:val="26"/>
          <w:szCs w:val="26"/>
        </w:rPr>
        <w:t xml:space="preserve">  </w:t>
      </w:r>
      <w:proofErr w:type="gramEnd"/>
      <w:r w:rsidR="00954609" w:rsidRPr="00BE222C">
        <w:rPr>
          <w:sz w:val="26"/>
          <w:szCs w:val="26"/>
        </w:rPr>
        <w:t xml:space="preserve">apresente ata que será assinada por todos logo após a sua aprovação.  </w:t>
      </w:r>
    </w:p>
    <w:sectPr w:rsidR="00AE50C0" w:rsidRPr="00BE222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25EF"/>
    <w:rsid w:val="0000082E"/>
    <w:rsid w:val="00143F01"/>
    <w:rsid w:val="002662CE"/>
    <w:rsid w:val="002A11FD"/>
    <w:rsid w:val="003062A7"/>
    <w:rsid w:val="00747CDC"/>
    <w:rsid w:val="00770244"/>
    <w:rsid w:val="00954609"/>
    <w:rsid w:val="00A336F2"/>
    <w:rsid w:val="00BA31EC"/>
    <w:rsid w:val="00BE222C"/>
    <w:rsid w:val="00C31F17"/>
    <w:rsid w:val="00DD63F3"/>
    <w:rsid w:val="00E8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2019-04-25T17:21:00Z</dcterms:created>
  <dcterms:modified xsi:type="dcterms:W3CDTF">2022-04-11T17:07:00Z</dcterms:modified>
</cp:coreProperties>
</file>