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FD2AA7" w:rsidRDefault="00BE1484" w:rsidP="00FD2AA7">
      <w:pPr>
        <w:spacing w:line="360" w:lineRule="auto"/>
        <w:jc w:val="both"/>
        <w:rPr>
          <w:sz w:val="26"/>
          <w:szCs w:val="26"/>
        </w:rPr>
      </w:pPr>
      <w:r w:rsidRPr="00FD2AA7">
        <w:rPr>
          <w:b/>
          <w:sz w:val="26"/>
          <w:szCs w:val="26"/>
        </w:rPr>
        <w:t xml:space="preserve">Ata da 5ª sessão </w:t>
      </w:r>
      <w:bookmarkStart w:id="0" w:name="_GoBack"/>
      <w:bookmarkEnd w:id="0"/>
      <w:r w:rsidRPr="00FD2AA7">
        <w:rPr>
          <w:b/>
          <w:sz w:val="26"/>
          <w:szCs w:val="26"/>
        </w:rPr>
        <w:t>do 2º período da Câmara Municipal de Santana do Deserto, realizada em sete de ju</w:t>
      </w:r>
      <w:r w:rsidR="00040242" w:rsidRPr="00FD2AA7">
        <w:rPr>
          <w:b/>
          <w:sz w:val="26"/>
          <w:szCs w:val="26"/>
        </w:rPr>
        <w:t xml:space="preserve">nho de 1985, sexta-feira, ás 19 </w:t>
      </w:r>
      <w:r w:rsidRPr="00FD2AA7">
        <w:rPr>
          <w:b/>
          <w:sz w:val="26"/>
          <w:szCs w:val="26"/>
        </w:rPr>
        <w:t>horas.</w:t>
      </w:r>
      <w:r w:rsidRPr="00FD2AA7">
        <w:rPr>
          <w:sz w:val="26"/>
          <w:szCs w:val="26"/>
        </w:rPr>
        <w:t xml:space="preserve"> </w:t>
      </w:r>
      <w:r w:rsidR="00040242" w:rsidRPr="00FD2AA7">
        <w:rPr>
          <w:sz w:val="26"/>
          <w:szCs w:val="26"/>
        </w:rPr>
        <w:t xml:space="preserve">Presidência: Valtencir Soares de Carvalho. Comparecimento: Luiz Carlos Tavares da Silva, Oswaldo Werneck Leite, Luiz Barbosa da Silva, Geraldo Dias Seixas, Geraldo Mario Moraes, Luiz Antonio Moraes e o senhor presidente Valtencir Soares de Carvalho. Ausências- Geraldo de Mangelo Granzinolli, ausência justificada, Enéas de Almeida ausência não justificada. Expediente: leitura e aprovação das atas anteriores, correspondências, leitura do parecer sobre o projeto de Lei 05/85, que foi favorável, apresentação da Resolução 02/85 </w:t>
      </w:r>
      <w:proofErr w:type="gramStart"/>
      <w:r w:rsidR="00040242" w:rsidRPr="00FD2AA7">
        <w:rPr>
          <w:sz w:val="26"/>
          <w:szCs w:val="26"/>
        </w:rPr>
        <w:t>que ´</w:t>
      </w:r>
      <w:proofErr w:type="gramEnd"/>
      <w:r w:rsidR="00040242" w:rsidRPr="00FD2AA7">
        <w:rPr>
          <w:sz w:val="26"/>
          <w:szCs w:val="26"/>
        </w:rPr>
        <w:t>´ Reajusta a Renumeração dos Vereadores ´´. Votação: em 1</w:t>
      </w:r>
      <w:r w:rsidR="00AE2A53" w:rsidRPr="00FD2AA7">
        <w:rPr>
          <w:sz w:val="26"/>
          <w:szCs w:val="26"/>
        </w:rPr>
        <w:t xml:space="preserve">ª vez do Projeto de número 05/85, ´´ Que Dá Denominação de </w:t>
      </w:r>
      <w:proofErr w:type="gramStart"/>
      <w:r w:rsidR="00AE2A53" w:rsidRPr="00FD2AA7">
        <w:rPr>
          <w:sz w:val="26"/>
          <w:szCs w:val="26"/>
        </w:rPr>
        <w:t>Rua ´</w:t>
      </w:r>
      <w:proofErr w:type="gramEnd"/>
      <w:r w:rsidR="00AE2A53" w:rsidRPr="00FD2AA7">
        <w:rPr>
          <w:sz w:val="26"/>
          <w:szCs w:val="26"/>
        </w:rPr>
        <w:t>´, que foi aprovado por todos os vereadores presentes. Nos anais da Casa fica registrado: votos de Congratulações a Comissão Municipal de Educação pela organização da II</w:t>
      </w:r>
      <w:r w:rsidR="00040242" w:rsidRPr="00FD2AA7">
        <w:rPr>
          <w:sz w:val="26"/>
          <w:szCs w:val="26"/>
        </w:rPr>
        <w:t xml:space="preserve"> </w:t>
      </w:r>
      <w:r w:rsidR="00AE2A53" w:rsidRPr="00FD2AA7">
        <w:rPr>
          <w:sz w:val="26"/>
          <w:szCs w:val="26"/>
        </w:rPr>
        <w:t xml:space="preserve">Semana da Saúde do Município, votos de pêsames pelo falecimento do santanense ausente do Senhor Otacílio Pereira, acorrido no dia 6 do corrente mês e ano. Para se evitar quaisquer injustiças ou equívocos, ficou estabelecido pelo plenário, que a partir </w:t>
      </w:r>
      <w:proofErr w:type="gramStart"/>
      <w:r w:rsidR="00AE2A53" w:rsidRPr="00FD2AA7">
        <w:rPr>
          <w:sz w:val="26"/>
          <w:szCs w:val="26"/>
        </w:rPr>
        <w:t>da presente</w:t>
      </w:r>
      <w:proofErr w:type="gramEnd"/>
      <w:r w:rsidR="00AE2A53" w:rsidRPr="00FD2AA7">
        <w:rPr>
          <w:sz w:val="26"/>
          <w:szCs w:val="26"/>
        </w:rPr>
        <w:t xml:space="preserve"> data que as licenças para os edis desta casa só serão concedidas com laudo médico e que ausências só serão justificadas e abonadas com notificação por escrito. O Senhor Vereador Luiz Barbosa da Silva, pediu que se constasse em ata que fizesse cumprir a lei nº 248, que </w:t>
      </w:r>
      <w:proofErr w:type="gramStart"/>
      <w:r w:rsidR="00AE2A53" w:rsidRPr="00FD2AA7">
        <w:rPr>
          <w:sz w:val="26"/>
          <w:szCs w:val="26"/>
        </w:rPr>
        <w:t>dispõe ´</w:t>
      </w:r>
      <w:proofErr w:type="gramEnd"/>
      <w:r w:rsidR="00AE2A53" w:rsidRPr="00FD2AA7">
        <w:rPr>
          <w:sz w:val="26"/>
          <w:szCs w:val="26"/>
        </w:rPr>
        <w:t xml:space="preserve">´ sobre serviços de Máquina ´´ com o pagamento das prestações de serviços aos cofres públicos municipais até o dia quatorze próximo. Nada mais havendo a tratar o senhor Presidente encerrou a sessão, convocando próxima reunião para o dia quatorze do corrente.  </w:t>
      </w:r>
    </w:p>
    <w:sectPr w:rsidR="00AE50C0" w:rsidRPr="00FD2AA7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E1484"/>
    <w:rsid w:val="0000082E"/>
    <w:rsid w:val="00040242"/>
    <w:rsid w:val="000E355F"/>
    <w:rsid w:val="002662CE"/>
    <w:rsid w:val="003062A7"/>
    <w:rsid w:val="00747CDC"/>
    <w:rsid w:val="00770244"/>
    <w:rsid w:val="00A336F2"/>
    <w:rsid w:val="00AE2A53"/>
    <w:rsid w:val="00BE1484"/>
    <w:rsid w:val="00CC4571"/>
    <w:rsid w:val="00F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2019-05-20T18:25:00Z</dcterms:created>
  <dcterms:modified xsi:type="dcterms:W3CDTF">2022-04-11T18:26:00Z</dcterms:modified>
</cp:coreProperties>
</file>