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D6837" w:rsidRDefault="005F096E" w:rsidP="002D6837">
      <w:pPr>
        <w:spacing w:line="360" w:lineRule="auto"/>
        <w:jc w:val="both"/>
        <w:rPr>
          <w:sz w:val="26"/>
          <w:szCs w:val="26"/>
        </w:rPr>
      </w:pPr>
      <w:r w:rsidRPr="002D6837">
        <w:rPr>
          <w:b/>
          <w:sz w:val="26"/>
          <w:szCs w:val="26"/>
        </w:rPr>
        <w:t>Ata da 5ª sessão do terceiro perío</w:t>
      </w:r>
      <w:bookmarkStart w:id="0" w:name="_GoBack"/>
      <w:bookmarkEnd w:id="0"/>
      <w:r w:rsidRPr="002D6837">
        <w:rPr>
          <w:b/>
          <w:sz w:val="26"/>
          <w:szCs w:val="26"/>
        </w:rPr>
        <w:t xml:space="preserve">do legislativo da Câmara Municipal de Santana do Deserto, ás dezenove horas do </w:t>
      </w:r>
      <w:r w:rsidR="002D6837">
        <w:rPr>
          <w:b/>
          <w:sz w:val="26"/>
          <w:szCs w:val="26"/>
        </w:rPr>
        <w:t>dia dezenove de outubro de 1986.</w:t>
      </w:r>
      <w:r w:rsidRPr="002D6837">
        <w:rPr>
          <w:sz w:val="26"/>
          <w:szCs w:val="26"/>
        </w:rPr>
        <w:t xml:space="preserve"> </w:t>
      </w:r>
      <w:r w:rsidR="002D6837" w:rsidRPr="002D6837">
        <w:rPr>
          <w:sz w:val="26"/>
          <w:szCs w:val="26"/>
        </w:rPr>
        <w:t>Sob</w:t>
      </w:r>
      <w:r w:rsidRPr="002D6837">
        <w:rPr>
          <w:sz w:val="26"/>
          <w:szCs w:val="26"/>
        </w:rPr>
        <w:t xml:space="preserve"> a presidência do vereador Valtencir Soares de Carvalho. Vereadores presentes: Geraldo Dias Seixas, </w:t>
      </w:r>
      <w:r w:rsidR="00E461B5" w:rsidRPr="002D6837">
        <w:rPr>
          <w:sz w:val="26"/>
          <w:szCs w:val="26"/>
        </w:rPr>
        <w:t xml:space="preserve">Geraldo Mario Moraes, Geraldo de Mangelo Granzinolli, Luiz Antonio Moraes, Luiz Barbosa da Silva, Luiz Carlos Tavares da Silva, Oswaldo Werneck Leite. Ausência justificada do senhor Enéas de Almeida. Resumo: </w:t>
      </w:r>
      <w:proofErr w:type="gramStart"/>
      <w:r w:rsidR="00E461B5" w:rsidRPr="002D6837">
        <w:rPr>
          <w:sz w:val="26"/>
          <w:szCs w:val="26"/>
        </w:rPr>
        <w:t>Ata,</w:t>
      </w:r>
      <w:proofErr w:type="gramEnd"/>
      <w:r w:rsidR="00E461B5" w:rsidRPr="002D6837">
        <w:rPr>
          <w:sz w:val="26"/>
          <w:szCs w:val="26"/>
        </w:rPr>
        <w:t xml:space="preserve"> comparecimento, correspondência, apresentação de projetos de Leis de números 011,012 e 013/86. Após verificar a lista de presença e constar a presença da maioria do plenário, o senhor presidente declarou aberta a sessão. </w:t>
      </w:r>
      <w:proofErr w:type="gramStart"/>
      <w:r w:rsidR="00E461B5" w:rsidRPr="002D6837">
        <w:rPr>
          <w:sz w:val="26"/>
          <w:szCs w:val="26"/>
        </w:rPr>
        <w:t>O Senhor Secretario</w:t>
      </w:r>
      <w:proofErr w:type="gramEnd"/>
      <w:r w:rsidR="00E461B5" w:rsidRPr="002D6837">
        <w:rPr>
          <w:sz w:val="26"/>
          <w:szCs w:val="26"/>
        </w:rPr>
        <w:t xml:space="preserve"> Oswaldo Werneck Leite procedeu então a leitura das atas das sessões anteriores, que recebeu uma ressalva</w:t>
      </w:r>
      <w:r w:rsidR="00351C0F" w:rsidRPr="002D6837">
        <w:rPr>
          <w:sz w:val="26"/>
          <w:szCs w:val="26"/>
        </w:rPr>
        <w:t xml:space="preserve"> do vereador Luiz Barbosa da Silva, sendo aprovadas em segunda por todo o plenário. Apresentação do Projeto de Lei nº 11/86 </w:t>
      </w:r>
      <w:proofErr w:type="gramStart"/>
      <w:r w:rsidR="00351C0F" w:rsidRPr="002D6837">
        <w:rPr>
          <w:sz w:val="26"/>
          <w:szCs w:val="26"/>
        </w:rPr>
        <w:t>que ´</w:t>
      </w:r>
      <w:proofErr w:type="gramEnd"/>
      <w:r w:rsidR="00351C0F" w:rsidRPr="002D6837">
        <w:rPr>
          <w:sz w:val="26"/>
          <w:szCs w:val="26"/>
        </w:rPr>
        <w:t xml:space="preserve">´ concede subvenção Econômica ao IBAM, Projeto de Lei nº 12/86 que ´´ Aprova o orçamento Plurianual de Investimentos para o triênio 1987/1989 ´´, Projeto de Lei nº 13/86 que ´´ Estima a Receita e Fixa a Despesa para o exercício financeiro de 1987 ´´, que após a leitura foram encaminhados á Comissão de Justiça, Finanças e Legislação para posterior Parecer. Na palavra livre </w:t>
      </w:r>
      <w:proofErr w:type="gramStart"/>
      <w:r w:rsidR="00351C0F" w:rsidRPr="002D6837">
        <w:rPr>
          <w:sz w:val="26"/>
          <w:szCs w:val="26"/>
        </w:rPr>
        <w:t>foram</w:t>
      </w:r>
      <w:proofErr w:type="gramEnd"/>
      <w:r w:rsidR="00351C0F" w:rsidRPr="002D6837">
        <w:rPr>
          <w:sz w:val="26"/>
          <w:szCs w:val="26"/>
        </w:rPr>
        <w:t xml:space="preserve"> convidados a participar da reunião Elizabeth Barcellos Azoury, Serviços Social de Vila Velha, E. J. José Carlos Buzanelho, Filósofo, Vereador da Câmara Municipal de Nova Palma, R. S. e Paulo Eduardo Graichen da coordenação da Região Metropolitana de Curitiba - COMEC, estagiários do IBAM - Instituto Brasileiro de Administração Municipal </w:t>
      </w:r>
      <w:r w:rsidR="00F51313" w:rsidRPr="002D6837">
        <w:rPr>
          <w:sz w:val="26"/>
          <w:szCs w:val="26"/>
        </w:rPr>
        <w:t>(R.</w:t>
      </w:r>
      <w:r w:rsidR="00351C0F" w:rsidRPr="002D6837">
        <w:rPr>
          <w:sz w:val="26"/>
          <w:szCs w:val="26"/>
        </w:rPr>
        <w:t xml:space="preserve"> </w:t>
      </w:r>
      <w:r w:rsidR="00F51313" w:rsidRPr="002D6837">
        <w:rPr>
          <w:sz w:val="26"/>
          <w:szCs w:val="26"/>
        </w:rPr>
        <w:t>J.)</w:t>
      </w:r>
      <w:r w:rsidR="00351C0F" w:rsidRPr="002D6837">
        <w:rPr>
          <w:sz w:val="26"/>
          <w:szCs w:val="26"/>
        </w:rPr>
        <w:t xml:space="preserve"> que </w:t>
      </w:r>
      <w:r w:rsidR="00F9359A" w:rsidRPr="002D6837">
        <w:rPr>
          <w:sz w:val="26"/>
          <w:szCs w:val="26"/>
        </w:rPr>
        <w:t xml:space="preserve">estão visitando o município por dois meses, aqui fiscalizando residência até o mês de dezembro do corrente ano. Eles explanaram sobre o objetivo do seu estágio dentro do município, do funcionamento do IBAM junto ás administrações municipais, conversando em seguida com o plenário, respondendo ás questões propostas pelos vereadores. Nada mais havendo a tratar foi convocada a próxima sessão para o dia vinte e quatro do corrente, no horário regimental. Do que para constar lavrou-se </w:t>
      </w:r>
      <w:proofErr w:type="gramStart"/>
      <w:r w:rsidR="00F9359A" w:rsidRPr="002D6837">
        <w:rPr>
          <w:sz w:val="26"/>
          <w:szCs w:val="26"/>
        </w:rPr>
        <w:t>a presente</w:t>
      </w:r>
      <w:proofErr w:type="gramEnd"/>
      <w:r w:rsidR="00F9359A" w:rsidRPr="002D6837">
        <w:rPr>
          <w:sz w:val="26"/>
          <w:szCs w:val="26"/>
        </w:rPr>
        <w:t xml:space="preserve"> </w:t>
      </w:r>
      <w:r w:rsidR="00F51313" w:rsidRPr="002D6837">
        <w:rPr>
          <w:sz w:val="26"/>
          <w:szCs w:val="26"/>
        </w:rPr>
        <w:t>ata, que</w:t>
      </w:r>
      <w:r w:rsidR="00F9359A" w:rsidRPr="002D6837">
        <w:rPr>
          <w:sz w:val="26"/>
          <w:szCs w:val="26"/>
        </w:rPr>
        <w:t xml:space="preserve"> se aceita será por todos assinada.  </w:t>
      </w:r>
    </w:p>
    <w:sectPr w:rsidR="00AE50C0" w:rsidRPr="002D6837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096E"/>
    <w:rsid w:val="0000082E"/>
    <w:rsid w:val="00092FF6"/>
    <w:rsid w:val="002662CE"/>
    <w:rsid w:val="002D6837"/>
    <w:rsid w:val="003062A7"/>
    <w:rsid w:val="00351C0F"/>
    <w:rsid w:val="005F096E"/>
    <w:rsid w:val="00747CDC"/>
    <w:rsid w:val="00770244"/>
    <w:rsid w:val="00A336F2"/>
    <w:rsid w:val="00E461B5"/>
    <w:rsid w:val="00F51313"/>
    <w:rsid w:val="00F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2019-05-29T17:04:00Z</dcterms:created>
  <dcterms:modified xsi:type="dcterms:W3CDTF">2022-04-11T19:07:00Z</dcterms:modified>
</cp:coreProperties>
</file>