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3D300" w14:textId="77777777" w:rsidR="00910045" w:rsidRPr="006723A6" w:rsidRDefault="00910045" w:rsidP="006723A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23A6">
        <w:rPr>
          <w:rFonts w:ascii="Times New Roman" w:hAnsi="Times New Roman" w:cs="Times New Roman"/>
          <w:b/>
          <w:sz w:val="26"/>
          <w:szCs w:val="26"/>
        </w:rPr>
        <w:t>Ata da 15ª reunião ordinária da Câmara municipal de Santana do Deserto, aos onze dias do mês de dezembro de 1989, às 19 horas</w:t>
      </w:r>
      <w:r w:rsidR="006723A6" w:rsidRPr="006723A6">
        <w:rPr>
          <w:rFonts w:ascii="Times New Roman" w:hAnsi="Times New Roman" w:cs="Times New Roman"/>
          <w:b/>
          <w:sz w:val="26"/>
          <w:szCs w:val="26"/>
        </w:rPr>
        <w:t>.</w:t>
      </w:r>
      <w:r w:rsidRPr="006723A6">
        <w:rPr>
          <w:rFonts w:ascii="Times New Roman" w:hAnsi="Times New Roman" w:cs="Times New Roman"/>
          <w:sz w:val="26"/>
          <w:szCs w:val="26"/>
        </w:rPr>
        <w:t xml:space="preserve"> Presidente: Valtensir Soares de Carvalho; vice-presidência: Geraldo de  </w:t>
      </w:r>
      <w:proofErr w:type="spellStart"/>
      <w:r w:rsidRPr="006723A6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6723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23A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723A6">
        <w:rPr>
          <w:rFonts w:ascii="Times New Roman" w:hAnsi="Times New Roman" w:cs="Times New Roman"/>
          <w:sz w:val="26"/>
          <w:szCs w:val="26"/>
        </w:rPr>
        <w:t xml:space="preserve">, secretário Carlos Vicente. Vereadores presentes: Darci Itaboraí, Geraldo Dias Seixas, Pedro Augusto Rodrigues, Sebastião Miguel, </w:t>
      </w:r>
      <w:proofErr w:type="spellStart"/>
      <w:r w:rsidRPr="006723A6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6723A6">
        <w:rPr>
          <w:rFonts w:ascii="Times New Roman" w:hAnsi="Times New Roman" w:cs="Times New Roman"/>
          <w:sz w:val="26"/>
          <w:szCs w:val="26"/>
        </w:rPr>
        <w:t xml:space="preserve"> Santos Botelho, Walter Medeiros. Observada a lista de presença e comprovada a presença de todos os edis, foi iniciada a sessão com a leitura da ata anterior. Após a leitura a ata a mesma foi colocada em apreciação e votação, sendo aprovada sem restrição pelo plenário. Expediente: apresentação do Parecer favorável da Comissão de Finanças, Justiça e Legislação ao Projeto de Lei 12/89. Ordem do Dia - segunda votação do p </w:t>
      </w:r>
      <w:proofErr w:type="spellStart"/>
      <w:r w:rsidRPr="006723A6">
        <w:rPr>
          <w:rFonts w:ascii="Times New Roman" w:hAnsi="Times New Roman" w:cs="Times New Roman"/>
          <w:sz w:val="26"/>
          <w:szCs w:val="26"/>
        </w:rPr>
        <w:t>Projetode</w:t>
      </w:r>
      <w:proofErr w:type="spellEnd"/>
      <w:r w:rsidRPr="006723A6">
        <w:rPr>
          <w:rFonts w:ascii="Times New Roman" w:hAnsi="Times New Roman" w:cs="Times New Roman"/>
          <w:sz w:val="26"/>
          <w:szCs w:val="26"/>
        </w:rPr>
        <w:t xml:space="preserve"> Lei 10/89 que " Autoriza ao Executivo Municipal a contratar com Companhia Energética de Minas Gerais- CEMIG- o fornecimento de energia elétrica" - aprovado por unanimidade, segunda votação do projeto de lei 11/89 que "Institui a taxa de iluminação pública e dá outras providências - aprovado unanimemente; primeira votação - Projeto de Lei 12/89, após discussão foi aprovado unanimemente pelo plenário. nada mais havendo a tratar lavrou-se a presente ata que se aceita será por todos os vereadores assinada.</w:t>
      </w:r>
    </w:p>
    <w:p w14:paraId="78827CA4" w14:textId="77777777" w:rsidR="00B315E4" w:rsidRPr="006723A6" w:rsidRDefault="00910045" w:rsidP="006723A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23A6">
        <w:rPr>
          <w:rFonts w:ascii="Times New Roman" w:hAnsi="Times New Roman" w:cs="Times New Roman"/>
          <w:sz w:val="26"/>
          <w:szCs w:val="26"/>
        </w:rPr>
        <w:t xml:space="preserve">Valtensir Soares de Carvalho, Geraldo de </w:t>
      </w:r>
      <w:proofErr w:type="spellStart"/>
      <w:r w:rsidRPr="006723A6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6723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23A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723A6">
        <w:rPr>
          <w:rFonts w:ascii="Times New Roman" w:hAnsi="Times New Roman" w:cs="Times New Roman"/>
          <w:sz w:val="26"/>
          <w:szCs w:val="26"/>
        </w:rPr>
        <w:t xml:space="preserve">, Carlos Vicente, </w:t>
      </w:r>
      <w:proofErr w:type="spellStart"/>
      <w:r w:rsidRPr="006723A6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6723A6">
        <w:rPr>
          <w:rFonts w:ascii="Times New Roman" w:hAnsi="Times New Roman" w:cs="Times New Roman"/>
          <w:sz w:val="26"/>
          <w:szCs w:val="26"/>
        </w:rPr>
        <w:t xml:space="preserve"> Santos Botelho, Darci Itaboraí, Geraldo Dias Seixas, Walter Medeiros, Pedro Augusto Rodrigues, Sebastião Miguel.</w:t>
      </w:r>
    </w:p>
    <w:p w14:paraId="40F49105" w14:textId="77777777" w:rsidR="006723A6" w:rsidRPr="006723A6" w:rsidRDefault="006723A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723A6" w:rsidRPr="00672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45"/>
    <w:rsid w:val="000B0899"/>
    <w:rsid w:val="001C0054"/>
    <w:rsid w:val="003C4EBB"/>
    <w:rsid w:val="006723A6"/>
    <w:rsid w:val="00910045"/>
    <w:rsid w:val="00E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EC30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2022-05-10T13:47:00Z</dcterms:created>
  <dcterms:modified xsi:type="dcterms:W3CDTF">2022-05-10T13:47:00Z</dcterms:modified>
</cp:coreProperties>
</file>