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787B3" w14:textId="77777777" w:rsidR="00FF20A3" w:rsidRPr="00BC7999" w:rsidRDefault="00FF20A3" w:rsidP="00BC79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7999">
        <w:rPr>
          <w:rFonts w:ascii="Times New Roman" w:hAnsi="Times New Roman" w:cs="Times New Roman"/>
          <w:b/>
          <w:sz w:val="26"/>
          <w:szCs w:val="26"/>
        </w:rPr>
        <w:t>Ata da décima primeira reunião da segunda sessão ordinária do primeiro período legislativo da Câmara Municipal de Santana do Deserto, realizada aos vinte e quatro dias do mês de maio de 1990, no seu horário regimental.</w:t>
      </w:r>
      <w:r w:rsidR="00BC7999">
        <w:rPr>
          <w:rFonts w:ascii="Times New Roman" w:hAnsi="Times New Roman" w:cs="Times New Roman"/>
          <w:sz w:val="26"/>
          <w:szCs w:val="26"/>
        </w:rPr>
        <w:t xml:space="preserve"> </w:t>
      </w:r>
      <w:r w:rsidRPr="00BC7999">
        <w:rPr>
          <w:rFonts w:ascii="Times New Roman" w:hAnsi="Times New Roman" w:cs="Times New Roman"/>
          <w:sz w:val="26"/>
          <w:szCs w:val="26"/>
        </w:rPr>
        <w:t xml:space="preserve">Presidente: Valtensir Soares de Carvalho, Vice-presidente: Geraldo de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, Secretário: Carlos Vicente; Vereadores presentes: Darci Itaboraí, Geraldo Dias Seixas, Pedro Augusto Rodrigues, Sebastião Miguel,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Santos Botelho e Walter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Medeiros.Após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verificar a presença de todos os edis, o  senhor presidente declarou aberta a sessão, antes de passar a palavra para o secretário, o senhor presidente passou a palavra para o Vice-Presidente Geraldo de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que prestou uma homenagem ao Homem do Campo, pelo dia 25 de maio, que se comemora o dia do Trabalhador Rural. Retomando a presidência o edil Valtensir Soares de Carvalho,  solicitou ao senhor secretário que fizesse a leitura da ata anterior. Após a leitura, ela foi colocada em votação sendo aprovada por unanimidade. Expediente: leitura das correspondências recebidas: convite para a reunião E.E. Juscelino Kubitschek, convite da IBAM para participarmos do II Congresso Brasileiro de Integração Municipal, Ofício 2969/90 do Tribunal de Contas do Estado de Minas Gerais. Da Associação dos Amigos do Hospital Mário Penna, dando ciência dos seus novos equipamentos. Apresentação da Moção 32/90 de agradecimento de autoria do edil Carlos Vicente agradecendo a Extensionista da EMATER Jeane Nogueira de Medeiros pela sua dedicação as comunidades de Sossego, Silveira Lobo e Santa Sofia. O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municípe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Luiz Barbosa </w:t>
      </w:r>
      <w:proofErr w:type="gramStart"/>
      <w:r w:rsidRPr="00BC7999">
        <w:rPr>
          <w:rFonts w:ascii="Times New Roman" w:hAnsi="Times New Roman" w:cs="Times New Roman"/>
          <w:sz w:val="26"/>
          <w:szCs w:val="26"/>
        </w:rPr>
        <w:t>pede  a</w:t>
      </w:r>
      <w:proofErr w:type="gramEnd"/>
      <w:r w:rsidRPr="00BC7999">
        <w:rPr>
          <w:rFonts w:ascii="Times New Roman" w:hAnsi="Times New Roman" w:cs="Times New Roman"/>
          <w:sz w:val="26"/>
          <w:szCs w:val="26"/>
        </w:rPr>
        <w:t xml:space="preserve"> Mesa que se faça  pedido de informação ao Executivo Municipal a fim de saber : Se existe convênio com a secretaria de agricultura, anterior a 26/12/1983, referente a credenciamento de funcionário Municipal para desempenhar as funções de fiscal junto a esse órgão. Apresentação do pedido de informação 12/90 de autoria de todos os edis ao Executivo Municipal, pedindo informação sobre o motivo pelo qual a "Tribuna de Santana</w:t>
      </w:r>
      <w:proofErr w:type="gramStart"/>
      <w:r w:rsidRPr="00BC7999">
        <w:rPr>
          <w:rFonts w:ascii="Times New Roman" w:hAnsi="Times New Roman" w:cs="Times New Roman"/>
          <w:sz w:val="26"/>
          <w:szCs w:val="26"/>
        </w:rPr>
        <w:t>"  deixou</w:t>
      </w:r>
      <w:proofErr w:type="gramEnd"/>
      <w:r w:rsidRPr="00BC7999">
        <w:rPr>
          <w:rFonts w:ascii="Times New Roman" w:hAnsi="Times New Roman" w:cs="Times New Roman"/>
          <w:sz w:val="26"/>
          <w:szCs w:val="26"/>
        </w:rPr>
        <w:t xml:space="preserve"> de noticiar os trabalhos da Câmara Municipal.</w:t>
      </w:r>
    </w:p>
    <w:p w14:paraId="23ED8238" w14:textId="77777777" w:rsidR="00FF20A3" w:rsidRPr="00BC7999" w:rsidRDefault="00FF20A3" w:rsidP="00BC79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7999">
        <w:rPr>
          <w:rFonts w:ascii="Times New Roman" w:hAnsi="Times New Roman" w:cs="Times New Roman"/>
          <w:sz w:val="26"/>
          <w:szCs w:val="26"/>
        </w:rPr>
        <w:t xml:space="preserve">Ordem do dia: colocado em segunda fase de discussão e votação Projeto de Lei nº 04/90 que " Autoriza o Poder Executivo a abrir Crédito suplementar no valor de CR$ 4.590,000,00". Após discussão foi aprovado por unanimidade. Moção </w:t>
      </w:r>
      <w:r w:rsidRPr="00BC7999">
        <w:rPr>
          <w:rFonts w:ascii="Times New Roman" w:hAnsi="Times New Roman" w:cs="Times New Roman"/>
          <w:sz w:val="26"/>
          <w:szCs w:val="26"/>
        </w:rPr>
        <w:lastRenderedPageBreak/>
        <w:t xml:space="preserve">32/90 aprovada por unanimidade. Pedido de informação 12/90 aprovado por unanimidade. </w:t>
      </w:r>
    </w:p>
    <w:p w14:paraId="69A96DEA" w14:textId="77777777" w:rsidR="00B315E4" w:rsidRPr="00BC7999" w:rsidRDefault="00FF20A3" w:rsidP="00BC79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7999">
        <w:rPr>
          <w:rFonts w:ascii="Times New Roman" w:hAnsi="Times New Roman" w:cs="Times New Roman"/>
          <w:sz w:val="26"/>
          <w:szCs w:val="26"/>
        </w:rPr>
        <w:t xml:space="preserve">Palavra livre: O edil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Santos Botelho parabeniza o nobre colega Geraldo de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pela homenagem prestada ao Trabalhador Rural que muito o emocionou e parabeniza-o pela passagem do seu aniversário. O edil Pedro Augusto Rodrigues parabeniza o edil Geraldo de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99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C7999">
        <w:rPr>
          <w:rFonts w:ascii="Times New Roman" w:hAnsi="Times New Roman" w:cs="Times New Roman"/>
          <w:sz w:val="26"/>
          <w:szCs w:val="26"/>
        </w:rPr>
        <w:t xml:space="preserve"> pela passagem de seu aniversário. Nada mais havendo a tratar o senhor presidente encerrou a sessão, convocando o plenário para uma reunião extraordinária no dia vinte e nove, no seu horário regimental. Do que para constar lavrou-se a presente ata que se aceita será por todos assinada.</w:t>
      </w:r>
    </w:p>
    <w:p w14:paraId="23EAA677" w14:textId="77777777" w:rsidR="00736669" w:rsidRPr="00BC7999" w:rsidRDefault="00736669" w:rsidP="00BC79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36669" w:rsidRPr="00BC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A3"/>
    <w:rsid w:val="003C4EBB"/>
    <w:rsid w:val="00736669"/>
    <w:rsid w:val="00BC7999"/>
    <w:rsid w:val="00CE1C18"/>
    <w:rsid w:val="00EE234A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60BD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2022-05-10T13:50:00Z</dcterms:created>
  <dcterms:modified xsi:type="dcterms:W3CDTF">2022-05-10T13:50:00Z</dcterms:modified>
</cp:coreProperties>
</file>