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97E9C" w14:textId="77777777" w:rsidR="008505CE" w:rsidRPr="00904B0D" w:rsidRDefault="00491045" w:rsidP="00904B0D">
      <w:pPr>
        <w:spacing w:line="360" w:lineRule="auto"/>
        <w:rPr>
          <w:sz w:val="26"/>
          <w:szCs w:val="26"/>
        </w:rPr>
      </w:pPr>
      <w:r w:rsidRPr="00904B0D">
        <w:rPr>
          <w:b/>
          <w:bCs/>
          <w:sz w:val="26"/>
          <w:szCs w:val="26"/>
        </w:rPr>
        <w:t xml:space="preserve">Ata da trigésima sexta reunião ordinária da quarta sessão do segundo período legislativo da Câmara Municipal de Santana do Deserto, realizada aos cincos dias do mês de </w:t>
      </w:r>
      <w:proofErr w:type="gramStart"/>
      <w:r w:rsidRPr="00904B0D">
        <w:rPr>
          <w:b/>
          <w:bCs/>
          <w:sz w:val="26"/>
          <w:szCs w:val="26"/>
        </w:rPr>
        <w:t>Novembro</w:t>
      </w:r>
      <w:proofErr w:type="gramEnd"/>
      <w:r w:rsidRPr="00904B0D">
        <w:rPr>
          <w:b/>
          <w:bCs/>
          <w:sz w:val="26"/>
          <w:szCs w:val="26"/>
        </w:rPr>
        <w:t xml:space="preserve"> de mil novecentos e noventa e dois, as dezenove horas.</w:t>
      </w:r>
      <w:r w:rsidRPr="00904B0D">
        <w:rPr>
          <w:sz w:val="26"/>
          <w:szCs w:val="26"/>
        </w:rPr>
        <w:t xml:space="preserve"> Presidente: Darci </w:t>
      </w:r>
      <w:r w:rsidR="00F071B0" w:rsidRPr="00904B0D">
        <w:rPr>
          <w:sz w:val="26"/>
          <w:szCs w:val="26"/>
        </w:rPr>
        <w:t xml:space="preserve">Itaboraí, Vice Presidente: Carlos Vicente, Secretario: Valdecir Santos Botelho. Vereadores Presentes: Geraldo Dias Seixas, Geraldo de Mangelo Granzinoli, Pedro Augusto Rodrigues, Sebastião Miguel, Valtencir Soares de Carvalho e Walter Medeiros. Verificando a lista de presença de numero regimental no plenário o Sr. Presidente declarou aberta a sessão solicitando o Sr. Secretario que procedesse a leitura da ata da sessão anterior. Após a leitura a mesma foi colocada em votação sendo aprovada por unanimidade. Expediente Apresentação do Parecer 011/92 </w:t>
      </w:r>
      <w:proofErr w:type="gramStart"/>
      <w:r w:rsidR="00F071B0" w:rsidRPr="00904B0D">
        <w:rPr>
          <w:sz w:val="26"/>
          <w:szCs w:val="26"/>
        </w:rPr>
        <w:t>favorável  ao</w:t>
      </w:r>
      <w:proofErr w:type="gramEnd"/>
      <w:r w:rsidR="00F071B0" w:rsidRPr="00904B0D">
        <w:rPr>
          <w:sz w:val="26"/>
          <w:szCs w:val="26"/>
        </w:rPr>
        <w:t xml:space="preserve"> Projeto de Lei 14/92 que “Regulariza e Homologa Créditos Suplementares do exercício de 1990 e contém outras providências. Resolução N°026/92 que “Designa Comissão Especial para julgar o Parecer Prévio do Tribunal de Contas do Estado de Minas Gerais</w:t>
      </w:r>
      <w:r w:rsidR="00575712" w:rsidRPr="00904B0D">
        <w:rPr>
          <w:sz w:val="26"/>
          <w:szCs w:val="26"/>
        </w:rPr>
        <w:t xml:space="preserve">, referente </w:t>
      </w:r>
      <w:proofErr w:type="gramStart"/>
      <w:r w:rsidR="00575712" w:rsidRPr="00904B0D">
        <w:rPr>
          <w:sz w:val="26"/>
          <w:szCs w:val="26"/>
        </w:rPr>
        <w:t>ás</w:t>
      </w:r>
      <w:proofErr w:type="gramEnd"/>
      <w:r w:rsidR="00575712" w:rsidRPr="00904B0D">
        <w:rPr>
          <w:sz w:val="26"/>
          <w:szCs w:val="26"/>
        </w:rPr>
        <w:t xml:space="preserve"> Contas destes Município de Santana do Deserto do exercício de 1989.” Apresentação do Requerimento N°019/92 de autoria do Vereador Sebastião Miguel, solicitando do Executivo Municipal se há possibilidade de atender o pedido do Sr. Pedro Olegário de verificar </w:t>
      </w:r>
      <w:r w:rsidR="00D25EAD" w:rsidRPr="00904B0D">
        <w:rPr>
          <w:sz w:val="26"/>
          <w:szCs w:val="26"/>
        </w:rPr>
        <w:t xml:space="preserve">uma manilha que não </w:t>
      </w:r>
      <w:proofErr w:type="gramStart"/>
      <w:r w:rsidR="00D25EAD" w:rsidRPr="00904B0D">
        <w:rPr>
          <w:sz w:val="26"/>
          <w:szCs w:val="26"/>
        </w:rPr>
        <w:t>esta</w:t>
      </w:r>
      <w:proofErr w:type="gramEnd"/>
      <w:r w:rsidR="00D25EAD" w:rsidRPr="00904B0D">
        <w:rPr>
          <w:sz w:val="26"/>
          <w:szCs w:val="26"/>
        </w:rPr>
        <w:t xml:space="preserve"> comportando a água da rua e que esta infiltrando dentro de sua residência a Praça Mauro Roquete Pinto. Ordem do Dia: Colocado em primeira fase de votação o Projeto</w:t>
      </w:r>
      <w:r w:rsidR="006D2F56" w:rsidRPr="00904B0D">
        <w:rPr>
          <w:sz w:val="26"/>
          <w:szCs w:val="26"/>
        </w:rPr>
        <w:t xml:space="preserve"> de Lei 14/92</w:t>
      </w:r>
      <w:r w:rsidR="00B5798F" w:rsidRPr="00904B0D">
        <w:rPr>
          <w:sz w:val="26"/>
          <w:szCs w:val="26"/>
        </w:rPr>
        <w:t xml:space="preserve">, que após discussão e votação foi aprovado por unanimidade. Colocado em segunda fase de votação o Projeto de Lei 006/92 que “Dá a Denominação de Praça Sr. Manoel dos </w:t>
      </w:r>
      <w:proofErr w:type="gramStart"/>
      <w:r w:rsidR="00B5798F" w:rsidRPr="00904B0D">
        <w:rPr>
          <w:sz w:val="26"/>
          <w:szCs w:val="26"/>
        </w:rPr>
        <w:t>Santos  Seixas</w:t>
      </w:r>
      <w:proofErr w:type="gramEnd"/>
      <w:r w:rsidR="001E54BD" w:rsidRPr="00904B0D">
        <w:rPr>
          <w:sz w:val="26"/>
          <w:szCs w:val="26"/>
        </w:rPr>
        <w:t xml:space="preserve">, no Bairro das Flores, Município de Santana do Deserto.” Que após discussão foi aprovada por unanimidade. O Requerimento N°019/92, que após discussão e votação foi aprovado por 7(sete) votos a favor e 1(um) contra o do Vereador Pedro Augusto Rodrigues. Nada mais havendo a tratar o Sr. Presidente encerrou a sessão convocando o plenário </w:t>
      </w:r>
      <w:r w:rsidR="00957603" w:rsidRPr="00904B0D">
        <w:rPr>
          <w:sz w:val="26"/>
          <w:szCs w:val="26"/>
        </w:rPr>
        <w:t>para a próxima reunião ordinária dia 12(doze) próximo corrente ano. Do que para constar lavrou-se a presente ata que se aceita será por todos assinada.</w:t>
      </w:r>
    </w:p>
    <w:sectPr w:rsidR="008505CE" w:rsidRPr="00904B0D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CB8"/>
    <w:rsid w:val="001E54BD"/>
    <w:rsid w:val="00491045"/>
    <w:rsid w:val="00575712"/>
    <w:rsid w:val="005D23F7"/>
    <w:rsid w:val="006D2F56"/>
    <w:rsid w:val="008505CE"/>
    <w:rsid w:val="00904B0D"/>
    <w:rsid w:val="00916CB8"/>
    <w:rsid w:val="00957603"/>
    <w:rsid w:val="00B5798F"/>
    <w:rsid w:val="00D25EAD"/>
    <w:rsid w:val="00F0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B13DA"/>
  <w15:docId w15:val="{AF47F359-E152-446F-8420-D3473BA7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9104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4</cp:revision>
  <dcterms:created xsi:type="dcterms:W3CDTF">2019-07-22T18:47:00Z</dcterms:created>
  <dcterms:modified xsi:type="dcterms:W3CDTF">2022-04-12T19:18:00Z</dcterms:modified>
</cp:coreProperties>
</file>