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486C3" w14:textId="77777777" w:rsidR="008505CE" w:rsidRPr="00A94DCC" w:rsidRDefault="00A45D79" w:rsidP="00A94DCC">
      <w:pPr>
        <w:spacing w:line="360" w:lineRule="auto"/>
        <w:rPr>
          <w:sz w:val="26"/>
          <w:szCs w:val="26"/>
        </w:rPr>
      </w:pPr>
      <w:r w:rsidRPr="00A94DCC">
        <w:rPr>
          <w:b/>
          <w:bCs/>
          <w:sz w:val="26"/>
          <w:szCs w:val="26"/>
        </w:rPr>
        <w:t xml:space="preserve">Ata da quinta reunião ordinária da primeira sessão do primeiro período legislativo da Câmara Municipal de Santana do Deserto, realizada aos quatro dias do mês de </w:t>
      </w:r>
      <w:proofErr w:type="gramStart"/>
      <w:r w:rsidRPr="00A94DCC">
        <w:rPr>
          <w:b/>
          <w:bCs/>
          <w:sz w:val="26"/>
          <w:szCs w:val="26"/>
        </w:rPr>
        <w:t>Março</w:t>
      </w:r>
      <w:proofErr w:type="gramEnd"/>
      <w:r w:rsidRPr="00A94DCC">
        <w:rPr>
          <w:b/>
          <w:bCs/>
          <w:sz w:val="26"/>
          <w:szCs w:val="26"/>
        </w:rPr>
        <w:t xml:space="preserve"> de mil novecentos e noventa e três, ás dezenove horas. </w:t>
      </w:r>
      <w:r w:rsidRPr="00A94DCC">
        <w:rPr>
          <w:sz w:val="26"/>
          <w:szCs w:val="26"/>
        </w:rPr>
        <w:t>Presidente: Darci Itaboraí, Vice Presidente: Geraldo Dias Seixas, Secretário: Carlos Vicente. Vereadores Presentes:</w:t>
      </w:r>
      <w:r w:rsidR="005E2F40" w:rsidRPr="00A94DCC">
        <w:rPr>
          <w:sz w:val="26"/>
          <w:szCs w:val="26"/>
        </w:rPr>
        <w:t xml:space="preserve"> Gilmar Monteiro Granzinoli, José Domingos Marques, Lúcio Neri dos Santos, Antônio Gaudereto, Pedro Augusto Rodrigues, Pedro Paulo Schuchter, Sebastião Miguel e Walter Medeiros.</w:t>
      </w:r>
      <w:r w:rsidR="004242C5" w:rsidRPr="00A94DCC">
        <w:rPr>
          <w:sz w:val="26"/>
          <w:szCs w:val="26"/>
        </w:rPr>
        <w:t xml:space="preserve"> Verificando a lista de presença de número regimental no plenário, o Sr. Presidente declarou aberta a sessão solicitando o Sr. Secretário que procedesse a leitura da ata da sessão anterior. Após a leitura a mesma foi colocada em votação sendo aprovada por unanimidade. Expediente Leitura de Correspondências Recebidas: Oficio de agradecimento n°028/93 do Presidente da Câmara Municipal de São João Nepomuceno. </w:t>
      </w:r>
      <w:proofErr w:type="gramStart"/>
      <w:r w:rsidR="004242C5" w:rsidRPr="00A94DCC">
        <w:rPr>
          <w:sz w:val="26"/>
          <w:szCs w:val="26"/>
        </w:rPr>
        <w:t>Oficio  Irmãos</w:t>
      </w:r>
      <w:proofErr w:type="gramEnd"/>
      <w:r w:rsidR="004242C5" w:rsidRPr="00A94DCC">
        <w:rPr>
          <w:sz w:val="26"/>
          <w:szCs w:val="26"/>
        </w:rPr>
        <w:t xml:space="preserve"> Andrade Moreira LTDA sobre carteira Funcional de Vereador</w:t>
      </w:r>
      <w:r w:rsidR="007560D6" w:rsidRPr="00A94DCC">
        <w:rPr>
          <w:sz w:val="26"/>
          <w:szCs w:val="26"/>
        </w:rPr>
        <w:t xml:space="preserve"> Oficio da Câmara Municipal de Ouro Preto comunicando a composição da Nova Mesa Diretora para o biênio de 93/94. Oficio n°002/93 do Presidente da AVECAM comunicando que prorrogou até 31 de </w:t>
      </w:r>
      <w:proofErr w:type="gramStart"/>
      <w:r w:rsidR="007560D6" w:rsidRPr="00A94DCC">
        <w:rPr>
          <w:sz w:val="26"/>
          <w:szCs w:val="26"/>
        </w:rPr>
        <w:t>Março</w:t>
      </w:r>
      <w:proofErr w:type="gramEnd"/>
      <w:r w:rsidR="007560D6" w:rsidRPr="00A94DCC">
        <w:rPr>
          <w:sz w:val="26"/>
          <w:szCs w:val="26"/>
        </w:rPr>
        <w:t xml:space="preserve"> o pagamento da taxa de contribuição anual, mantendo os mesmos valores. Ofícios do Executivo</w:t>
      </w:r>
      <w:r w:rsidR="004242C5" w:rsidRPr="00A94DCC">
        <w:rPr>
          <w:sz w:val="26"/>
          <w:szCs w:val="26"/>
        </w:rPr>
        <w:t xml:space="preserve"> </w:t>
      </w:r>
      <w:r w:rsidR="007560D6" w:rsidRPr="00A94DCC">
        <w:rPr>
          <w:sz w:val="26"/>
          <w:szCs w:val="26"/>
        </w:rPr>
        <w:t>Municipal n°</w:t>
      </w:r>
      <w:proofErr w:type="gramStart"/>
      <w:r w:rsidR="007560D6" w:rsidRPr="00A94DCC">
        <w:rPr>
          <w:sz w:val="26"/>
          <w:szCs w:val="26"/>
        </w:rPr>
        <w:t>060/93 esclarecimentos presta</w:t>
      </w:r>
      <w:proofErr w:type="gramEnd"/>
      <w:r w:rsidR="007560D6" w:rsidRPr="00A94DCC">
        <w:rPr>
          <w:sz w:val="26"/>
          <w:szCs w:val="26"/>
        </w:rPr>
        <w:t xml:space="preserve"> e 061/93 requerendo a retirada do Projeto de Lei n°01/93 para que seja feita as devidas correções necessárias. Oficio 022/93 dos Membros da Comissão de Legislação, Justiça e Redação sobre o Projeto de Lei n°03/93, que será</w:t>
      </w:r>
      <w:r w:rsidR="00217FF1" w:rsidRPr="00A94DCC">
        <w:rPr>
          <w:sz w:val="26"/>
          <w:szCs w:val="26"/>
        </w:rPr>
        <w:t xml:space="preserve"> enviada ao Prefeito Municipal Apresentação dos Requerimentos de n°025/93 de autoria do Vereador Sebastião Miguel solicitando do </w:t>
      </w:r>
      <w:proofErr w:type="gramStart"/>
      <w:r w:rsidR="00217FF1" w:rsidRPr="00A94DCC">
        <w:rPr>
          <w:sz w:val="26"/>
          <w:szCs w:val="26"/>
        </w:rPr>
        <w:t xml:space="preserve">Executivo </w:t>
      </w:r>
      <w:r w:rsidR="004242C5" w:rsidRPr="00A94DCC">
        <w:rPr>
          <w:sz w:val="26"/>
          <w:szCs w:val="26"/>
        </w:rPr>
        <w:t xml:space="preserve"> </w:t>
      </w:r>
      <w:r w:rsidR="00217FF1" w:rsidRPr="00A94DCC">
        <w:rPr>
          <w:sz w:val="26"/>
          <w:szCs w:val="26"/>
        </w:rPr>
        <w:t>Municipal</w:t>
      </w:r>
      <w:proofErr w:type="gramEnd"/>
      <w:r w:rsidR="00217FF1" w:rsidRPr="00A94DCC">
        <w:rPr>
          <w:sz w:val="26"/>
          <w:szCs w:val="26"/>
        </w:rPr>
        <w:t xml:space="preserve"> a possibilidade de se instalar um Telefone público na localidade de Ericeira.</w:t>
      </w:r>
      <w:r w:rsidR="0002440C" w:rsidRPr="00A94DCC">
        <w:rPr>
          <w:sz w:val="26"/>
          <w:szCs w:val="26"/>
        </w:rPr>
        <w:t xml:space="preserve"> Requerimentos de autoria dos Vereadores Carlos Vicente e Luiz Antônio Gaudereto Duarte n°026/93 requer do </w:t>
      </w:r>
      <w:proofErr w:type="gramStart"/>
      <w:r w:rsidR="0002440C" w:rsidRPr="00A94DCC">
        <w:rPr>
          <w:sz w:val="26"/>
          <w:szCs w:val="26"/>
        </w:rPr>
        <w:t>Executivo  que</w:t>
      </w:r>
      <w:proofErr w:type="gramEnd"/>
      <w:r w:rsidR="0002440C" w:rsidRPr="00A94DCC">
        <w:rPr>
          <w:sz w:val="26"/>
          <w:szCs w:val="26"/>
        </w:rPr>
        <w:t xml:space="preserve"> seja feita a cobertura na laje do Posto de Saúde de Silveira Lobo, porque a água da chuva está infiltrando e causando danos no piso, na parede e nos medicamento</w:t>
      </w:r>
      <w:r w:rsidR="00C56DE2" w:rsidRPr="00A94DCC">
        <w:rPr>
          <w:sz w:val="26"/>
          <w:szCs w:val="26"/>
        </w:rPr>
        <w:t xml:space="preserve">s. 027/93 solicita do Executivo que seja retirada a curva próximo ao loteamento do Sr. Tizo Arcuri em Silveira Lobo, a primeira curva após o Posto Telefônico de Silveira Lobo, é que o assoreamento da terra seja feito nos lotes ali existentes recém-adquiridos. A retirada da curva tem total aquiescência do proprietário Sr. Tizo Arcuri, que liberou uma pequena faixa de sua propriedade. 028/93 de autoria do Vereador Luiz Antônio Gaudereto Duarte requerendo do Executivo Municipal que seja concluída a extensão de iluminação publica na Rua Camilo Ferreira da Fonseca em Silveira Lobo, porque um loteamento aprovado por esta Prefeitura já existe iluminação publica e o outro lado após a encruzilhada da fazenda Boa </w:t>
      </w:r>
      <w:r w:rsidR="00C56DE2" w:rsidRPr="00A94DCC">
        <w:rPr>
          <w:sz w:val="26"/>
          <w:szCs w:val="26"/>
        </w:rPr>
        <w:lastRenderedPageBreak/>
        <w:t>Esperança necessidade da conclusão. 029/93 de autoria do Vereador Carlos Vicente solicitando do Executivo Municipal o atendimento do abaixo assinado da comunidade de Sossego que pede a volta do funcionário para a respectiva comunidade, porque o mesmo vem atendendo toda a comunidade. Apresentação</w:t>
      </w:r>
      <w:r w:rsidR="006C2BF6" w:rsidRPr="00A94DCC">
        <w:rPr>
          <w:sz w:val="26"/>
          <w:szCs w:val="26"/>
        </w:rPr>
        <w:t xml:space="preserve"> dos Pareceres Favoráveis n°003/93 da Comissão de Finanças e Orçamento e 004/93 da Comissão de Legislação, Justiça e Redação ao Projeto de Lei 004/93 que “Autoriza o Poder Executivo Municipal a fazer aplicações financeiras de recursos disponíveis da municipalidade em bancos oficiais de nosso Estado e contém outras providências.” Com a seguinte Emenda que diz: O Executivo Municipal se autorizado a fazer aplicações financeiras enviará no prazo de 45 dias todos os demonstrativos de rentabilidade auferida com a comprovação de Xerox do referido extrato bancário e ao ser aplicado os recursos municipais em fundos especiais de investimentos não venha a ser prejudicado o artigo 230 da Lei Orgânica Municipal. Pareceres Favoráveis n°005/93 da Comissão de Finanças e Orçamento e 006/93 da Comissão de Legislação, Justiça e Redação ao Projeto de Lei 005/93 que “Autoriza o Poder Executivo Municipal a fazer segura em grupo com a companhia seguradora BEMGE- S/A.” Antes de colocar o P</w:t>
      </w:r>
      <w:r w:rsidR="00AF1D10" w:rsidRPr="00A94DCC">
        <w:rPr>
          <w:sz w:val="26"/>
          <w:szCs w:val="26"/>
        </w:rPr>
        <w:t xml:space="preserve">rojeto de Lei 004/93 em votação o Sr. Presidente pediu aos Srs. Vereadores que votassem favorável em primeira votação e mediante ao protesto do Vereador Geraldo Dias Seixas que pediu que constasse em ata o seu protesto de que a emenda ao Projeto deverá ser cumprida. E no tocante ao Projeto de Lei 005/93 que “Autoriza seguro em grupo com o BENGE Pediu também que aprovassem em primeira votação e que solicitaria </w:t>
      </w:r>
      <w:r w:rsidR="005715F6" w:rsidRPr="00A94DCC">
        <w:rPr>
          <w:sz w:val="26"/>
          <w:szCs w:val="26"/>
        </w:rPr>
        <w:t xml:space="preserve">do Executivo cópia do contrato e das apólices firmadas anteriormente.” Ordem do Dia: Os Requerimentos de n°025,026,027,028 e 029/93 que após discussão e votação foram aprovados por unanimidade. </w:t>
      </w:r>
      <w:proofErr w:type="gramStart"/>
      <w:r w:rsidR="005715F6" w:rsidRPr="00A94DCC">
        <w:rPr>
          <w:sz w:val="26"/>
          <w:szCs w:val="26"/>
        </w:rPr>
        <w:t>Os  Pareceres</w:t>
      </w:r>
      <w:proofErr w:type="gramEnd"/>
      <w:r w:rsidR="005715F6" w:rsidRPr="00A94DCC">
        <w:rPr>
          <w:sz w:val="26"/>
          <w:szCs w:val="26"/>
        </w:rPr>
        <w:t xml:space="preserve"> Favoráveis 003 e 004/93 juntamente com a emenda foram discutidos e aprovados por unanimidade. Os Pareceres Favoráveis 005 e 006/93 que após discussão foram aprovados por unanimidade. Colocados em primeira fase de votação os Projetos de Leis n°04/93 e 05/93 que após terem sido discutidos foram aprovados por unanimidade. Palavra Livre: O Vereador Pedro Paulo Schuchter pediu que em ata um voto de pesar pelo falecimento</w:t>
      </w:r>
      <w:r w:rsidR="00BE0AB2" w:rsidRPr="00A94DCC">
        <w:rPr>
          <w:sz w:val="26"/>
          <w:szCs w:val="26"/>
        </w:rPr>
        <w:t xml:space="preserve"> do grande cientista Alberto </w:t>
      </w:r>
      <w:proofErr w:type="spellStart"/>
      <w:r w:rsidR="00BE0AB2" w:rsidRPr="00A94DCC">
        <w:rPr>
          <w:sz w:val="26"/>
          <w:szCs w:val="26"/>
        </w:rPr>
        <w:t>Sabriu</w:t>
      </w:r>
      <w:proofErr w:type="spellEnd"/>
      <w:r w:rsidR="00BE0AB2" w:rsidRPr="00A94DCC">
        <w:rPr>
          <w:sz w:val="26"/>
          <w:szCs w:val="26"/>
        </w:rPr>
        <w:t>. Nada mais havendo a tratar o Sr. Presidente encerrou a sessão convocando o plenário para a próxima reunião dia onze do corrente mês e ano. Do que para constar lavrou-se a presente ata que se aceita será por todos assinada.</w:t>
      </w:r>
    </w:p>
    <w:sectPr w:rsidR="008505CE" w:rsidRPr="00A94DCC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4A3"/>
    <w:rsid w:val="0002440C"/>
    <w:rsid w:val="00217FF1"/>
    <w:rsid w:val="004242C5"/>
    <w:rsid w:val="004C34A3"/>
    <w:rsid w:val="005715F6"/>
    <w:rsid w:val="005D23F7"/>
    <w:rsid w:val="005E2F40"/>
    <w:rsid w:val="006C2BF6"/>
    <w:rsid w:val="007560D6"/>
    <w:rsid w:val="008505CE"/>
    <w:rsid w:val="00A45D79"/>
    <w:rsid w:val="00A94DCC"/>
    <w:rsid w:val="00AF1D10"/>
    <w:rsid w:val="00BE0AB2"/>
    <w:rsid w:val="00C5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E44"/>
  <w15:docId w15:val="{CD1BE367-3F78-486B-8B1F-82DD3E08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2019-08-20T18:44:00Z</dcterms:created>
  <dcterms:modified xsi:type="dcterms:W3CDTF">2022-04-12T19:26:00Z</dcterms:modified>
</cp:coreProperties>
</file>