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1CC5" w14:textId="77777777" w:rsidR="00AE50C0" w:rsidRPr="00FA452B" w:rsidRDefault="00A037C0" w:rsidP="00FA452B">
      <w:pPr>
        <w:spacing w:line="360" w:lineRule="auto"/>
        <w:rPr>
          <w:sz w:val="26"/>
          <w:szCs w:val="26"/>
        </w:rPr>
      </w:pPr>
      <w:r w:rsidRPr="00FA452B">
        <w:rPr>
          <w:b/>
          <w:bCs/>
          <w:sz w:val="26"/>
          <w:szCs w:val="26"/>
        </w:rPr>
        <w:t xml:space="preserve">Ata da décima reunião ordinária da terceira sessão do primeiro período legislativo da Câmara Municipal de Santana do Deserto, realizada aos dois dias do mês de maio de mil novecentos e noventa e cinco, </w:t>
      </w:r>
      <w:proofErr w:type="gramStart"/>
      <w:r w:rsidRPr="00FA452B">
        <w:rPr>
          <w:b/>
          <w:bCs/>
          <w:sz w:val="26"/>
          <w:szCs w:val="26"/>
        </w:rPr>
        <w:t>ás</w:t>
      </w:r>
      <w:proofErr w:type="gramEnd"/>
      <w:r w:rsidRPr="00FA452B">
        <w:rPr>
          <w:b/>
          <w:bCs/>
          <w:sz w:val="26"/>
          <w:szCs w:val="26"/>
        </w:rPr>
        <w:t xml:space="preserve"> dezenove horas.</w:t>
      </w:r>
      <w:r w:rsidRPr="00FA452B">
        <w:rPr>
          <w:sz w:val="26"/>
          <w:szCs w:val="26"/>
        </w:rPr>
        <w:t xml:space="preserve"> Presidente: </w:t>
      </w:r>
      <w:r w:rsidR="0091407A" w:rsidRPr="00FA452B">
        <w:rPr>
          <w:sz w:val="26"/>
          <w:szCs w:val="26"/>
        </w:rPr>
        <w:t xml:space="preserve">Carlos Vicente, Vice-Presidente: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sessão, solicitando o senhor Secretário que procedesse a leitura da Ata da sessão anterior. Após a leitura a mesma foi colocada em votação sendo aprovada por unanimidade. Expediente= Apresentação do Pedido de Informação Nº 012/95 de autoria do vereador Geraldo Dias Seixas, solicitando do Executivo </w:t>
      </w:r>
      <w:r w:rsidR="00131E93" w:rsidRPr="00FA452B">
        <w:rPr>
          <w:sz w:val="26"/>
          <w:szCs w:val="26"/>
        </w:rPr>
        <w:t>Municipal a seguinte informação</w:t>
      </w:r>
      <w:r w:rsidR="0091407A" w:rsidRPr="00FA452B">
        <w:rPr>
          <w:sz w:val="26"/>
          <w:szCs w:val="26"/>
        </w:rPr>
        <w:t>:</w:t>
      </w:r>
      <w:r w:rsidR="00131E93" w:rsidRPr="00FA452B">
        <w:rPr>
          <w:sz w:val="26"/>
          <w:szCs w:val="26"/>
        </w:rPr>
        <w:t xml:space="preserve"> </w:t>
      </w:r>
      <w:r w:rsidR="0091407A" w:rsidRPr="00FA452B">
        <w:rPr>
          <w:sz w:val="26"/>
          <w:szCs w:val="26"/>
        </w:rPr>
        <w:t xml:space="preserve">Quem é o responsável pelos Postos de Saúde do Município. Requerimentos de Nº 022/95 de autoria dos Vereadores José Domingos </w:t>
      </w:r>
      <w:r w:rsidR="00131E93" w:rsidRPr="00FA452B">
        <w:rPr>
          <w:sz w:val="26"/>
          <w:szCs w:val="26"/>
        </w:rPr>
        <w:t>Marques e Pedro Paulo Schuchter</w:t>
      </w:r>
      <w:r w:rsidR="0091407A" w:rsidRPr="00FA452B">
        <w:rPr>
          <w:sz w:val="26"/>
          <w:szCs w:val="26"/>
        </w:rPr>
        <w:t xml:space="preserve"> solicitando do Executivo a possibilidade de aproveitar a rede física do antigo Posto Fiscal de Serraria e fazer um Posto de Saúde para atender odontologia, Pré-Natal, Clínica Médica e </w:t>
      </w:r>
      <w:r w:rsidR="00033A02" w:rsidRPr="00FA452B">
        <w:rPr>
          <w:sz w:val="26"/>
          <w:szCs w:val="26"/>
        </w:rPr>
        <w:t>Ginecológica</w:t>
      </w:r>
      <w:r w:rsidR="0091407A" w:rsidRPr="00FA452B">
        <w:rPr>
          <w:sz w:val="26"/>
          <w:szCs w:val="26"/>
        </w:rPr>
        <w:t>. Nº 023/95 de autoria do Vereador</w:t>
      </w:r>
      <w:r w:rsidR="00595953" w:rsidRPr="00FA452B">
        <w:rPr>
          <w:sz w:val="26"/>
          <w:szCs w:val="26"/>
        </w:rPr>
        <w:t xml:space="preserve"> Gilmar Monteiro Granzinolli, requerendo do Executivo o fechamento do trecho da estrada que liga Santana a Sossego, via Silveira Lobo, na altura da loca</w:t>
      </w:r>
      <w:r w:rsidR="00FB07B8" w:rsidRPr="00FA452B">
        <w:rPr>
          <w:sz w:val="26"/>
          <w:szCs w:val="26"/>
        </w:rPr>
        <w:t xml:space="preserve">lidade denominada Silveira Lobo Velho, onde existe mão e </w:t>
      </w:r>
      <w:r w:rsidR="00131E93" w:rsidRPr="00FA452B">
        <w:rPr>
          <w:sz w:val="26"/>
          <w:szCs w:val="26"/>
        </w:rPr>
        <w:t>contramão</w:t>
      </w:r>
      <w:r w:rsidR="00FB07B8" w:rsidRPr="00FA452B">
        <w:rPr>
          <w:sz w:val="26"/>
          <w:szCs w:val="26"/>
        </w:rPr>
        <w:t>. Nº 024/95 de autoria do Vereador Geraldo Dias Seixas, solicitando melhor atendimento dos médicos e enfermeiros no Posto de Saúde do Bairro das Flores e que seja fixado o horário de funcionamento o respectivo Posto e também solicita a volta de um pediatra. Nº 025/95 de autoria dos vereadores Pedro Augusto Rodrigues e Sebastião Miguel solicitando do Executivo que coloque placas proibindo estacionar em um dos lados da Rua Marechal Francisco Damasceno Portugal. Moção de Pêsames Nº 003/95 de autoria do Vereador Gilmar Monteiro Gran</w:t>
      </w:r>
      <w:r w:rsidR="00131E93" w:rsidRPr="00FA452B">
        <w:rPr>
          <w:sz w:val="26"/>
          <w:szCs w:val="26"/>
        </w:rPr>
        <w:t>zinolli manifestando seu pesar á</w:t>
      </w:r>
      <w:r w:rsidR="00FB07B8" w:rsidRPr="00FA452B">
        <w:rPr>
          <w:sz w:val="26"/>
          <w:szCs w:val="26"/>
        </w:rPr>
        <w:t xml:space="preserve"> família do senhor Jaime Roberto Lobato, pelo falecimento de seu</w:t>
      </w:r>
      <w:r w:rsidR="00B87B0D" w:rsidRPr="00FA452B">
        <w:rPr>
          <w:sz w:val="26"/>
          <w:szCs w:val="26"/>
        </w:rPr>
        <w:t xml:space="preserve"> irmão Jair de Oliveira Lobato. Extensiva aos demais familiares. Moção de Pêsames Nº 004/95 de autoria do Vereador Sebastião manifestando seu pesar a família da Sr. Petrina de Souza pelo falecimento de sua mãe Sr. Olivia de Oliveira Souza. Ordem do Dia= O Pedido de Informação Nº 012/95 que após discussão e votação foi aprovado por unanimidade. Os Requerimentos de Nº 022,</w:t>
      </w:r>
      <w:r w:rsidR="00131E93" w:rsidRPr="00FA452B">
        <w:rPr>
          <w:sz w:val="26"/>
          <w:szCs w:val="26"/>
        </w:rPr>
        <w:t xml:space="preserve"> </w:t>
      </w:r>
      <w:r w:rsidR="00B87B0D" w:rsidRPr="00FA452B">
        <w:rPr>
          <w:sz w:val="26"/>
          <w:szCs w:val="26"/>
        </w:rPr>
        <w:t>023,</w:t>
      </w:r>
      <w:r w:rsidR="00131E93" w:rsidRPr="00FA452B">
        <w:rPr>
          <w:sz w:val="26"/>
          <w:szCs w:val="26"/>
        </w:rPr>
        <w:t xml:space="preserve"> </w:t>
      </w:r>
      <w:r w:rsidR="00B87B0D" w:rsidRPr="00FA452B">
        <w:rPr>
          <w:sz w:val="26"/>
          <w:szCs w:val="26"/>
        </w:rPr>
        <w:t xml:space="preserve">024 e 025/95 que após discussão e votação foram aprovados por unanimidade. As Moções de </w:t>
      </w:r>
      <w:r w:rsidR="00B87B0D" w:rsidRPr="00FA452B">
        <w:rPr>
          <w:sz w:val="26"/>
          <w:szCs w:val="26"/>
        </w:rPr>
        <w:lastRenderedPageBreak/>
        <w:t xml:space="preserve">Pêsames de Nº003 e 004/95 que após discussão e votação foram aprovadas por unanimidade. Nada mais havendo a tratar o senhor Presidente encerrou a sessão convocando o plenário para uma próxima reunião ordinária dia nove de maio do corrente ano. Do que para constar lavrou-se a presente ata, que se aceita será por todos assinada. </w:t>
      </w:r>
    </w:p>
    <w:sectPr w:rsidR="00AE50C0" w:rsidRPr="00FA452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C0"/>
    <w:rsid w:val="0000082E"/>
    <w:rsid w:val="0002382E"/>
    <w:rsid w:val="00033A02"/>
    <w:rsid w:val="00131E93"/>
    <w:rsid w:val="001B683D"/>
    <w:rsid w:val="00216341"/>
    <w:rsid w:val="002662CE"/>
    <w:rsid w:val="002725AC"/>
    <w:rsid w:val="003062A7"/>
    <w:rsid w:val="00570F8C"/>
    <w:rsid w:val="00595953"/>
    <w:rsid w:val="00627A80"/>
    <w:rsid w:val="006A602C"/>
    <w:rsid w:val="00747CDC"/>
    <w:rsid w:val="00770244"/>
    <w:rsid w:val="0091407A"/>
    <w:rsid w:val="00984854"/>
    <w:rsid w:val="00993698"/>
    <w:rsid w:val="00A037C0"/>
    <w:rsid w:val="00A336F2"/>
    <w:rsid w:val="00A50C5E"/>
    <w:rsid w:val="00A5765B"/>
    <w:rsid w:val="00A77E8F"/>
    <w:rsid w:val="00B87B0D"/>
    <w:rsid w:val="00E30572"/>
    <w:rsid w:val="00FA452B"/>
    <w:rsid w:val="00F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80E4"/>
  <w15:docId w15:val="{84D359AC-E6B6-409D-BDC3-9B933EBB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2019-09-30T18:01:00Z</dcterms:created>
  <dcterms:modified xsi:type="dcterms:W3CDTF">2022-04-13T18:35:00Z</dcterms:modified>
</cp:coreProperties>
</file>