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45748" w14:textId="77777777" w:rsidR="009C2F14" w:rsidRPr="00C054C9" w:rsidRDefault="00BE4590" w:rsidP="00C054C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54C9">
        <w:rPr>
          <w:rFonts w:ascii="Times New Roman" w:hAnsi="Times New Roman" w:cs="Times New Roman"/>
          <w:b/>
          <w:bCs/>
          <w:sz w:val="26"/>
          <w:szCs w:val="26"/>
        </w:rPr>
        <w:t xml:space="preserve">Ata da 31ª Reunião Ordinária da quarta sessão do primeiro período Legislativo da Câmara Municipal de Santana do Deserto, realizada aos vinte e seis dias do mês de novembro do corrente ano, </w:t>
      </w:r>
      <w:proofErr w:type="gramStart"/>
      <w:r w:rsidRPr="00C054C9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C054C9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C054C9">
        <w:rPr>
          <w:rFonts w:ascii="Times New Roman" w:hAnsi="Times New Roman" w:cs="Times New Roman"/>
          <w:sz w:val="26"/>
          <w:szCs w:val="26"/>
        </w:rPr>
        <w:t xml:space="preserve"> Presidente: Carlos Vicente, ausência justificada do Vice-Presidente Pedro Augusto Rodrigues. Secretário: Darci Itaboraí. Vereadores Presentes: Geraldo Dias Seixas, Gilmar Monteiro Granzinolli, Joaquim Augusto Cruz de Novaes, José Domingos Marques, Lúcio Neri dos Santos, Pedro Paulo Schuchter, Sebastião Miguel e ausência justificada do Vereador Walter Medeiros por motivo de doença. Verificando a lista de presença de número regimental no plenário, o Senhor Presidente declarou </w:t>
      </w:r>
      <w:r w:rsidR="007503E1" w:rsidRPr="00C054C9">
        <w:rPr>
          <w:rFonts w:ascii="Times New Roman" w:hAnsi="Times New Roman" w:cs="Times New Roman"/>
          <w:sz w:val="26"/>
          <w:szCs w:val="26"/>
        </w:rPr>
        <w:t>aberta a sessão. Solicitando ao Senhor Secretário que procedesse a leitura da Ata da sessão Ordinária e Extraordinária</w:t>
      </w:r>
      <w:r w:rsidRPr="00C054C9">
        <w:rPr>
          <w:rFonts w:ascii="Times New Roman" w:hAnsi="Times New Roman" w:cs="Times New Roman"/>
          <w:sz w:val="26"/>
          <w:szCs w:val="26"/>
        </w:rPr>
        <w:t xml:space="preserve"> </w:t>
      </w:r>
      <w:r w:rsidR="007503E1" w:rsidRPr="00C054C9">
        <w:rPr>
          <w:rFonts w:ascii="Times New Roman" w:hAnsi="Times New Roman" w:cs="Times New Roman"/>
          <w:sz w:val="26"/>
          <w:szCs w:val="26"/>
        </w:rPr>
        <w:t xml:space="preserve">que após discussão e votação foram aprovadas por unanimidade por esta Egrégia Casa Legislativa. Leitura das Correspondências: Convite Especial do Poder Legislativo e Poder Executivo de Simão Pereira, Convidando para solenidade de entrega de Títulos de Cidadania Honorária a realizar-se no dia vinte e nove de novembro do Corrente ano </w:t>
      </w:r>
      <w:proofErr w:type="gramStart"/>
      <w:r w:rsidR="007503E1" w:rsidRPr="00C054C9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7503E1" w:rsidRPr="00C054C9">
        <w:rPr>
          <w:rFonts w:ascii="Times New Roman" w:hAnsi="Times New Roman" w:cs="Times New Roman"/>
          <w:sz w:val="26"/>
          <w:szCs w:val="26"/>
        </w:rPr>
        <w:t xml:space="preserve"> dezenove horas. Convite do Juiz </w:t>
      </w:r>
      <w:r w:rsidR="00861445" w:rsidRPr="00C054C9">
        <w:rPr>
          <w:rFonts w:ascii="Times New Roman" w:hAnsi="Times New Roman" w:cs="Times New Roman"/>
          <w:sz w:val="26"/>
          <w:szCs w:val="26"/>
        </w:rPr>
        <w:t xml:space="preserve">José Maria Caldeira, Presidente do Tribunal Regional do Trabalho de Terceira Região, convidando para a Solenidade de Ampliação das Instalações e de Informatização do Fórum da Justiça do Trabalho de Juiz de Fora que </w:t>
      </w:r>
      <w:proofErr w:type="gramStart"/>
      <w:r w:rsidR="00861445" w:rsidRPr="00C054C9">
        <w:rPr>
          <w:rFonts w:ascii="Times New Roman" w:hAnsi="Times New Roman" w:cs="Times New Roman"/>
          <w:sz w:val="26"/>
          <w:szCs w:val="26"/>
        </w:rPr>
        <w:t>realiza-se</w:t>
      </w:r>
      <w:proofErr w:type="gramEnd"/>
      <w:r w:rsidR="00861445" w:rsidRPr="00C054C9">
        <w:rPr>
          <w:rFonts w:ascii="Times New Roman" w:hAnsi="Times New Roman" w:cs="Times New Roman"/>
          <w:sz w:val="26"/>
          <w:szCs w:val="26"/>
        </w:rPr>
        <w:t xml:space="preserve"> á aos cinco dias do mês de dezembro do corrente ano ás vinte horas. Ofício 006/96 </w:t>
      </w:r>
      <w:r w:rsidR="00B94D6D" w:rsidRPr="00C054C9">
        <w:rPr>
          <w:rFonts w:ascii="Times New Roman" w:hAnsi="Times New Roman" w:cs="Times New Roman"/>
          <w:sz w:val="26"/>
          <w:szCs w:val="26"/>
        </w:rPr>
        <w:t>da</w:t>
      </w:r>
      <w:r w:rsidR="00861445" w:rsidRPr="00C054C9">
        <w:rPr>
          <w:rFonts w:ascii="Times New Roman" w:hAnsi="Times New Roman" w:cs="Times New Roman"/>
          <w:sz w:val="26"/>
          <w:szCs w:val="26"/>
        </w:rPr>
        <w:t xml:space="preserve"> Associação Recreativa Santanense Futebol clube pedindo aos Senhores Edis dessa Casa Legislativa que interceda junto ao prefeito Municipal, para que repasse o restante da subvenção aprovada pela Câmara á Associação Recreativa pois a mesma se encontra por uma crise financeira. Projeto de Lei 12/96 “</w:t>
      </w:r>
      <w:r w:rsidR="00B94D6D" w:rsidRPr="00C054C9">
        <w:rPr>
          <w:rFonts w:ascii="Times New Roman" w:hAnsi="Times New Roman" w:cs="Times New Roman"/>
          <w:sz w:val="26"/>
          <w:szCs w:val="26"/>
        </w:rPr>
        <w:t xml:space="preserve">Estima a Receita e Fixa a Despesa do Município de Santana do Deserto para o exercício de 1997”. Projeto de Lei 13/96 que “Concede Subvenção as Entidades”. Associação Recreativa Santanense e Blocos Carnavalescos. Projeto de Lei 14/96 que “Institui o Plano Plurianual para o período de 1997 á 1999”. Ordem-Do-Dia: Projeto de Lei 12/96 que após discussão e votação foi aprovado por unanimidade em 3ª fase de votação. Projetos de Leis 13 e 14/96 que após discussão e votação foram aprovados por unanimidade em 3ª fase de votação por Esta Egrégia Casa </w:t>
      </w:r>
      <w:r w:rsidR="00B94D6D" w:rsidRPr="00C054C9">
        <w:rPr>
          <w:rFonts w:ascii="Times New Roman" w:hAnsi="Times New Roman" w:cs="Times New Roman"/>
          <w:sz w:val="26"/>
          <w:szCs w:val="26"/>
        </w:rPr>
        <w:lastRenderedPageBreak/>
        <w:t xml:space="preserve">Legislativa e sendo encaminhado ao Prefeito Municipal. Nada mais havendo a tratar, o Senhor Presidente encerrou a sessão, convocando o plenário para uma próxima Reunião Ordinária aos Três dias do mês de dezembro do corrente ano </w:t>
      </w:r>
      <w:proofErr w:type="gramStart"/>
      <w:r w:rsidR="00B94D6D" w:rsidRPr="00C054C9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B94D6D" w:rsidRPr="00C054C9">
        <w:rPr>
          <w:rFonts w:ascii="Times New Roman" w:hAnsi="Times New Roman" w:cs="Times New Roman"/>
          <w:sz w:val="26"/>
          <w:szCs w:val="26"/>
        </w:rPr>
        <w:t xml:space="preserve"> 20:00 horas. Do que para constar lavrou-se a presente Ata que se aceita será por todos assinada.  </w:t>
      </w:r>
    </w:p>
    <w:sectPr w:rsidR="009C2F14" w:rsidRPr="00C05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E25"/>
    <w:rsid w:val="007503E1"/>
    <w:rsid w:val="00861445"/>
    <w:rsid w:val="009C2F14"/>
    <w:rsid w:val="00B75E25"/>
    <w:rsid w:val="00B94D6D"/>
    <w:rsid w:val="00BE4590"/>
    <w:rsid w:val="00C054C9"/>
    <w:rsid w:val="00C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9ECF"/>
  <w15:docId w15:val="{4C192E93-A0EB-48C0-AB45-281F9405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2020-06-09T16:08:00Z</dcterms:created>
  <dcterms:modified xsi:type="dcterms:W3CDTF">2022-04-13T18:51:00Z</dcterms:modified>
</cp:coreProperties>
</file>