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D5E4" w14:textId="77777777" w:rsidR="00804E55" w:rsidRPr="00E920A5" w:rsidRDefault="00A71B87" w:rsidP="00E920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0A5">
        <w:rPr>
          <w:rFonts w:ascii="Times New Roman" w:hAnsi="Times New Roman" w:cs="Times New Roman"/>
          <w:sz w:val="26"/>
          <w:szCs w:val="26"/>
        </w:rPr>
        <w:t xml:space="preserve"> </w:t>
      </w:r>
      <w:r w:rsidR="001B4DE2" w:rsidRPr="00E920A5">
        <w:rPr>
          <w:rFonts w:ascii="Times New Roman" w:hAnsi="Times New Roman" w:cs="Times New Roman"/>
          <w:b/>
          <w:bCs/>
          <w:sz w:val="26"/>
          <w:szCs w:val="26"/>
        </w:rPr>
        <w:t>Ata da 5ª sessão extraordinária do 1º período l</w:t>
      </w:r>
      <w:r w:rsidR="00A80651" w:rsidRPr="00E920A5">
        <w:rPr>
          <w:rFonts w:ascii="Times New Roman" w:hAnsi="Times New Roman" w:cs="Times New Roman"/>
          <w:b/>
          <w:bCs/>
          <w:sz w:val="26"/>
          <w:szCs w:val="26"/>
        </w:rPr>
        <w:t>egislativo da Câmara Municipal d</w:t>
      </w:r>
      <w:r w:rsidR="001B4DE2" w:rsidRPr="00E920A5">
        <w:rPr>
          <w:rFonts w:ascii="Times New Roman" w:hAnsi="Times New Roman" w:cs="Times New Roman"/>
          <w:b/>
          <w:bCs/>
          <w:sz w:val="26"/>
          <w:szCs w:val="26"/>
        </w:rPr>
        <w:t>e Santana do Deserto realizada à</w:t>
      </w:r>
      <w:r w:rsidR="00A80651" w:rsidRPr="00E920A5">
        <w:rPr>
          <w:rFonts w:ascii="Times New Roman" w:hAnsi="Times New Roman" w:cs="Times New Roman"/>
          <w:b/>
          <w:bCs/>
          <w:sz w:val="26"/>
          <w:szCs w:val="26"/>
        </w:rPr>
        <w:t>s 19:00 h</w:t>
      </w:r>
      <w:r w:rsidR="001B4DE2" w:rsidRPr="00E920A5">
        <w:rPr>
          <w:rFonts w:ascii="Times New Roman" w:hAnsi="Times New Roman" w:cs="Times New Roman"/>
          <w:b/>
          <w:bCs/>
          <w:sz w:val="26"/>
          <w:szCs w:val="26"/>
        </w:rPr>
        <w:t>oras do dia 19 de abril de 1999.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1B4DE2" w:rsidRPr="00E920A5">
        <w:rPr>
          <w:rFonts w:ascii="Times New Roman" w:hAnsi="Times New Roman" w:cs="Times New Roman"/>
          <w:sz w:val="26"/>
          <w:szCs w:val="26"/>
        </w:rPr>
        <w:t>: Gilmar Monteiro Granzinolli;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="001B4DE2" w:rsidRPr="00E920A5">
        <w:rPr>
          <w:rFonts w:ascii="Times New Roman" w:hAnsi="Times New Roman" w:cs="Times New Roman"/>
          <w:sz w:val="26"/>
          <w:szCs w:val="26"/>
        </w:rPr>
        <w:t>: Valdesir Santo Botelho;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Secretária</w:t>
      </w:r>
      <w:r w:rsidR="001B4DE2" w:rsidRPr="00E920A5">
        <w:rPr>
          <w:rFonts w:ascii="Times New Roman" w:hAnsi="Times New Roman" w:cs="Times New Roman"/>
          <w:sz w:val="26"/>
          <w:szCs w:val="26"/>
        </w:rPr>
        <w:t>: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Rita de </w:t>
      </w:r>
      <w:r w:rsidR="001B4DE2" w:rsidRPr="00E920A5">
        <w:rPr>
          <w:rFonts w:ascii="Times New Roman" w:hAnsi="Times New Roman" w:cs="Times New Roman"/>
          <w:sz w:val="26"/>
          <w:szCs w:val="26"/>
        </w:rPr>
        <w:t>Cássia Oliveira Lobato;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="001B4DE2" w:rsidRPr="00E920A5">
        <w:rPr>
          <w:rFonts w:ascii="Times New Roman" w:hAnsi="Times New Roman" w:cs="Times New Roman"/>
          <w:sz w:val="26"/>
          <w:szCs w:val="26"/>
        </w:rPr>
        <w:t>: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Ângela Maria Ribeiro de Souza, Eduardo Pedroso Páscoa, Cosme Ribeiro da Silva, Ademar Ferreira da Costa, Luiz Carlos Florentino de Souza, Geraldo Dais Seixas, Geraldo Dias Seixa, José Domingos Marques e Carlos Henrique de Carvalh</w:t>
      </w:r>
      <w:r w:rsidR="00246A47" w:rsidRPr="00E920A5">
        <w:rPr>
          <w:rFonts w:ascii="Times New Roman" w:hAnsi="Times New Roman" w:cs="Times New Roman"/>
          <w:sz w:val="26"/>
          <w:szCs w:val="26"/>
        </w:rPr>
        <w:t>o</w:t>
      </w:r>
      <w:r w:rsidR="00A80651" w:rsidRPr="00E920A5">
        <w:rPr>
          <w:rFonts w:ascii="Times New Roman" w:hAnsi="Times New Roman" w:cs="Times New Roman"/>
          <w:sz w:val="26"/>
          <w:szCs w:val="26"/>
        </w:rPr>
        <w:t>. Após verificar</w:t>
      </w:r>
      <w:r w:rsidR="001B4DE2" w:rsidRPr="00E920A5">
        <w:rPr>
          <w:rFonts w:ascii="Times New Roman" w:hAnsi="Times New Roman" w:cs="Times New Roman"/>
          <w:sz w:val="26"/>
          <w:szCs w:val="26"/>
        </w:rPr>
        <w:t xml:space="preserve"> a lista de presença o s</w:t>
      </w:r>
      <w:r w:rsidR="00246A47" w:rsidRPr="00E920A5">
        <w:rPr>
          <w:rFonts w:ascii="Times New Roman" w:hAnsi="Times New Roman" w:cs="Times New Roman"/>
          <w:sz w:val="26"/>
          <w:szCs w:val="26"/>
        </w:rPr>
        <w:t>r. Presidente deu início a sessã</w:t>
      </w:r>
      <w:r w:rsidRPr="00E920A5">
        <w:rPr>
          <w:rFonts w:ascii="Times New Roman" w:hAnsi="Times New Roman" w:cs="Times New Roman"/>
          <w:sz w:val="26"/>
          <w:szCs w:val="26"/>
        </w:rPr>
        <w:t>o, pedindo a secretária que less</w:t>
      </w:r>
      <w:r w:rsidR="00246A47" w:rsidRPr="00E920A5">
        <w:rPr>
          <w:rFonts w:ascii="Times New Roman" w:hAnsi="Times New Roman" w:cs="Times New Roman"/>
          <w:sz w:val="26"/>
          <w:szCs w:val="26"/>
        </w:rPr>
        <w:t>e a ata da sessão anterior sendo aprovada por todos. Em seguida pôs em 3ª votação o Projeto de Lei 03/99 sendo aprovado por todos. Por não haver mais o que</w:t>
      </w:r>
      <w:r w:rsidR="001B4DE2" w:rsidRPr="00E920A5">
        <w:rPr>
          <w:rFonts w:ascii="Times New Roman" w:hAnsi="Times New Roman" w:cs="Times New Roman"/>
          <w:sz w:val="26"/>
          <w:szCs w:val="26"/>
        </w:rPr>
        <w:t xml:space="preserve"> tratar o s</w:t>
      </w:r>
      <w:r w:rsidR="00000017" w:rsidRPr="00E920A5">
        <w:rPr>
          <w:rFonts w:ascii="Times New Roman" w:hAnsi="Times New Roman" w:cs="Times New Roman"/>
          <w:sz w:val="26"/>
          <w:szCs w:val="26"/>
        </w:rPr>
        <w:t xml:space="preserve">r. Presidente encerrou a sessão e que para constar lavrou-se tal ata que se aceita por todos, será assinada. </w:t>
      </w:r>
      <w:r w:rsidR="00246A47" w:rsidRPr="00E920A5">
        <w:rPr>
          <w:rFonts w:ascii="Times New Roman" w:hAnsi="Times New Roman" w:cs="Times New Roman"/>
          <w:sz w:val="26"/>
          <w:szCs w:val="26"/>
        </w:rPr>
        <w:t xml:space="preserve">   </w:t>
      </w:r>
      <w:r w:rsidR="00A80651" w:rsidRPr="00E920A5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804E55" w:rsidRPr="00E92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08"/>
    <w:rsid w:val="00000017"/>
    <w:rsid w:val="001B4DE2"/>
    <w:rsid w:val="00246A47"/>
    <w:rsid w:val="00502508"/>
    <w:rsid w:val="00804E55"/>
    <w:rsid w:val="00A71B87"/>
    <w:rsid w:val="00A80651"/>
    <w:rsid w:val="00E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90D4"/>
  <w15:chartTrackingRefBased/>
  <w15:docId w15:val="{37F10DA9-BC1D-42CD-8D09-F14C9416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2020-04-13T14:12:00Z</dcterms:created>
  <dcterms:modified xsi:type="dcterms:W3CDTF">2022-04-19T16:54:00Z</dcterms:modified>
</cp:coreProperties>
</file>