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BA85" w14:textId="77777777" w:rsidR="005341D0" w:rsidRPr="00426B47" w:rsidRDefault="005341D0" w:rsidP="00426B47">
      <w:pPr>
        <w:spacing w:line="360" w:lineRule="auto"/>
        <w:jc w:val="both"/>
        <w:rPr>
          <w:rFonts w:ascii="Times New Roman" w:hAnsi="Times New Roman" w:cs="Times New Roman"/>
          <w:sz w:val="26"/>
          <w:szCs w:val="26"/>
        </w:rPr>
      </w:pPr>
      <w:r w:rsidRPr="00426B47">
        <w:rPr>
          <w:rFonts w:ascii="Times New Roman" w:hAnsi="Times New Roman" w:cs="Times New Roman"/>
          <w:b/>
          <w:bCs/>
          <w:sz w:val="26"/>
          <w:szCs w:val="26"/>
        </w:rPr>
        <w:t xml:space="preserve">Ata da 03ª reunião Ordinária da 4ª sessão, do 1º período Legislativo da Câmara Municipal de Santana do Deserto, realizada às 19:00 horas do dia 29 de fevereiro de 2000. </w:t>
      </w:r>
      <w:r w:rsidRPr="00426B47">
        <w:rPr>
          <w:rFonts w:ascii="Times New Roman" w:hAnsi="Times New Roman" w:cs="Times New Roman"/>
          <w:sz w:val="26"/>
          <w:szCs w:val="26"/>
        </w:rPr>
        <w:t xml:space="preserve">Presidente Gilmar Monteiro Granzinolli, Vice-Presidente Valdesir Santos Botelho, Secretária Rita de Cássia Oliveira Lobato, vereadores presente </w:t>
      </w:r>
      <w:r w:rsidR="0099740F" w:rsidRPr="00426B47">
        <w:rPr>
          <w:rFonts w:ascii="Times New Roman" w:hAnsi="Times New Roman" w:cs="Times New Roman"/>
          <w:sz w:val="26"/>
          <w:szCs w:val="26"/>
        </w:rPr>
        <w:t>Ângela</w:t>
      </w:r>
      <w:r w:rsidRPr="00426B47">
        <w:rPr>
          <w:rFonts w:ascii="Times New Roman" w:hAnsi="Times New Roman" w:cs="Times New Roman"/>
          <w:sz w:val="26"/>
          <w:szCs w:val="26"/>
        </w:rPr>
        <w:t xml:space="preserve"> Maria Ribeiro de Souza, Eduardo Pedroso Páscoa, Cosme Ribeiro da Silva, Ademar Ferreira da Costa, Luiz Carlos Florentino de Souza, Geraldo Dias Seixas, José Domingos Marques e Carlos Henrique de Carvalho, após verificar na lista de presença o Sr. Presidente deu início a sessão pedindo a Secretária que lesse a ata da sessão anterior, após sua leitura foi posta em discussão e votação sendo aprovada por todos. Em seguida pediu </w:t>
      </w:r>
      <w:r w:rsidR="0099740F" w:rsidRPr="00426B47">
        <w:rPr>
          <w:rFonts w:ascii="Times New Roman" w:hAnsi="Times New Roman" w:cs="Times New Roman"/>
          <w:sz w:val="26"/>
          <w:szCs w:val="26"/>
        </w:rPr>
        <w:t>à</w:t>
      </w:r>
      <w:r w:rsidRPr="00426B47">
        <w:rPr>
          <w:rFonts w:ascii="Times New Roman" w:hAnsi="Times New Roman" w:cs="Times New Roman"/>
          <w:sz w:val="26"/>
          <w:szCs w:val="26"/>
        </w:rPr>
        <w:t xml:space="preserve"> secretaria que lesse a correspondência recebida a ordem do dia: convite. Secretaria do Estado de Assistência Social “Cerimônia de lançamento do “pacto de adesão á agenda social 2000”. Oficio: partidos PFL, PSDB, PT E PPS, informações sobre “Ações da CEMIG e provimentação asfáltica” Moções 01/2000. Voto de pesar com Sr. Nosor </w:t>
      </w:r>
      <w:r w:rsidRPr="00426B47">
        <w:rPr>
          <w:rFonts w:ascii="Times New Roman" w:hAnsi="Times New Roman" w:cs="Times New Roman"/>
          <w:color w:val="000000" w:themeColor="text1"/>
          <w:sz w:val="26"/>
          <w:szCs w:val="26"/>
        </w:rPr>
        <w:t xml:space="preserve">Antônio da Silva pelo falecimento de sua filha Rejane dos Santos Silva do Nascimento Moção 03/2000- Voto de pesar som Sr. Paulo Pereira Donato pelo falecimento de sua esposa Sra. Maria da Glória Maciel Donato Moções mencionadas foram assinadas por todos os Vereadores. Moção Nº 02/2000- voto Repúdio com Sr. Prefeito Municipal Luiz Carlos Tavares da Silva, </w:t>
      </w:r>
      <w:proofErr w:type="gramStart"/>
      <w:r w:rsidRPr="00426B47">
        <w:rPr>
          <w:rFonts w:ascii="Times New Roman" w:hAnsi="Times New Roman" w:cs="Times New Roman"/>
          <w:color w:val="000000" w:themeColor="text1"/>
          <w:sz w:val="26"/>
          <w:szCs w:val="26"/>
        </w:rPr>
        <w:t>pela  venda</w:t>
      </w:r>
      <w:proofErr w:type="gramEnd"/>
      <w:r w:rsidRPr="00426B47">
        <w:rPr>
          <w:rFonts w:ascii="Times New Roman" w:hAnsi="Times New Roman" w:cs="Times New Roman"/>
          <w:color w:val="000000" w:themeColor="text1"/>
          <w:sz w:val="26"/>
          <w:szCs w:val="26"/>
        </w:rPr>
        <w:t xml:space="preserve"> de 20% das ações da CEMIG  e por deixar 80% nas mãos de uma corretora da Vereadora Ângela Maria Ribeiro de Souza que assinam junto com os Vereadores Gilmar Monteiro Granzinolli, José Domingos Marques, Cosme Ribeiro da Silva, Rita de Cássia Oliveira Lobato e Eduardo Pedroso Páscoa. Pedido de Providência 02/2000 providencie máquinas de corta grama para o campo do Bairro das Flores. Pedido de Providência 03/2000- providencie reforma no vestiário do campo do Bairro das Flores, tais Pedidos são de autoria do Vereador Cosme Ribeiro da Silva. Requerimento 22/2000- requer do Executivo Municipal um repetidor de TV para o Bairro das Flores. Req. Nº 23/2000- requer do Executivo possibilidade de formar convênio como CORREIO para instalação de uma agência comunitária no Bairro das Flores, tais requerimentos são9 de autoria do Vereador Geraldo Dias Seixas e foram </w:t>
      </w:r>
      <w:r w:rsidRPr="00426B47">
        <w:rPr>
          <w:rFonts w:ascii="Times New Roman" w:hAnsi="Times New Roman" w:cs="Times New Roman"/>
          <w:color w:val="000000" w:themeColor="text1"/>
          <w:sz w:val="26"/>
          <w:szCs w:val="26"/>
        </w:rPr>
        <w:lastRenderedPageBreak/>
        <w:t>aprovados por todos. Requerimento Nº 25/2000 requer calçamento ou asfaltamento para a</w:t>
      </w:r>
      <w:r w:rsidR="0099740F" w:rsidRPr="00426B47">
        <w:rPr>
          <w:rFonts w:ascii="Times New Roman" w:hAnsi="Times New Roman" w:cs="Times New Roman"/>
          <w:color w:val="000000" w:themeColor="text1"/>
          <w:sz w:val="26"/>
          <w:szCs w:val="26"/>
        </w:rPr>
        <w:t xml:space="preserve"> estrada que liga Serraria ao Bairro das Flores, Req. 26/2000 requer iluminação na estrada que liga Serraria ao Bairro das Flores próximo á</w:t>
      </w:r>
      <w:r w:rsidR="00A12E76" w:rsidRPr="00426B47">
        <w:rPr>
          <w:rFonts w:ascii="Times New Roman" w:hAnsi="Times New Roman" w:cs="Times New Roman"/>
          <w:color w:val="000000" w:themeColor="text1"/>
          <w:sz w:val="26"/>
          <w:szCs w:val="26"/>
        </w:rPr>
        <w:t xml:space="preserve"> Pedreira Req. 28/2000 requer providências sobre o convênio Médico com Levy Gasparian Req. 29/2000 requer portão para a entrada da Escola Júlia de Lima no Bairro das Flore. Req. 30/2000 requer iluminação na entrada da Escola Municipal Júlia de Lima. Os requerimentos citados são de autoria do Vereador Cosme Ribeiro da Silva e foram aprovados por todos. Parecer Nº 01/2000 da Comissão de Legislação Justiça e Redação sobre o Projeto de Lei Nº 01/2000 </w:t>
      </w:r>
      <w:proofErr w:type="gramStart"/>
      <w:r w:rsidR="00A12E76" w:rsidRPr="00426B47">
        <w:rPr>
          <w:rFonts w:ascii="Times New Roman" w:hAnsi="Times New Roman" w:cs="Times New Roman"/>
          <w:color w:val="000000" w:themeColor="text1"/>
          <w:sz w:val="26"/>
          <w:szCs w:val="26"/>
        </w:rPr>
        <w:t>que Modifica</w:t>
      </w:r>
      <w:proofErr w:type="gramEnd"/>
      <w:r w:rsidR="00A12E76" w:rsidRPr="00426B47">
        <w:rPr>
          <w:rFonts w:ascii="Times New Roman" w:hAnsi="Times New Roman" w:cs="Times New Roman"/>
          <w:color w:val="000000" w:themeColor="text1"/>
          <w:sz w:val="26"/>
          <w:szCs w:val="26"/>
        </w:rPr>
        <w:t xml:space="preserve"> o anexo da Lei 686/99 de 30 de dezembro de 1999, relatora Rita de Cássia Oliveira Lobato que conclui de vez que o mesmo não oferece restrições de ordens legais e constitucionais esta Comissão é de parecer favorável assinam Ademar Ferreira da Costa Vereador Presidente, Ângela Maria Ribeiro de Souza Vereadora Vice-Presidente, e Rita de Cássia Oliveira Lobato Vereadora membro. Parecer Nº01/2000</w:t>
      </w:r>
      <w:r w:rsidR="008E6647" w:rsidRPr="00426B47">
        <w:rPr>
          <w:rFonts w:ascii="Times New Roman" w:hAnsi="Times New Roman" w:cs="Times New Roman"/>
          <w:color w:val="000000" w:themeColor="text1"/>
          <w:sz w:val="26"/>
          <w:szCs w:val="26"/>
        </w:rPr>
        <w:t xml:space="preserve"> da Comissão de Finanças e Orçamento de igual teor e conteúdo assinam, Ângela Ribeiro da Silva Vereador Vice-Presidente e Ademar Ferreira da Costa Vereador membro. Parecer Nº01/2000 da Comissão de Educação, Saúde e Assistência de igual teor e conteúdo assinam José Domingos Marques Vereador Presidente, Valdesir Santos Botelho Vereador Vice-Presidente e Luiz Carlos Florentino de Souza Vereador membro. Os Pareceres citados foram postas em discussão e em votação sendo aprovados por todos. Em seguida o Sr. </w:t>
      </w:r>
      <w:r w:rsidR="00647AF6" w:rsidRPr="00426B47">
        <w:rPr>
          <w:rFonts w:ascii="Times New Roman" w:hAnsi="Times New Roman" w:cs="Times New Roman"/>
          <w:color w:val="000000" w:themeColor="text1"/>
          <w:sz w:val="26"/>
          <w:szCs w:val="26"/>
        </w:rPr>
        <w:t xml:space="preserve">Presidente pôs em 1ª fase de votação o Projeto de Lei nº 01/2000 sendo aprovados por todos, </w:t>
      </w:r>
      <w:proofErr w:type="gramStart"/>
      <w:r w:rsidR="00647AF6" w:rsidRPr="00426B47">
        <w:rPr>
          <w:rFonts w:ascii="Times New Roman" w:hAnsi="Times New Roman" w:cs="Times New Roman"/>
          <w:color w:val="000000" w:themeColor="text1"/>
          <w:sz w:val="26"/>
          <w:szCs w:val="26"/>
        </w:rPr>
        <w:t>Logo</w:t>
      </w:r>
      <w:proofErr w:type="gramEnd"/>
      <w:r w:rsidR="00647AF6" w:rsidRPr="00426B47">
        <w:rPr>
          <w:rFonts w:ascii="Times New Roman" w:hAnsi="Times New Roman" w:cs="Times New Roman"/>
          <w:color w:val="000000" w:themeColor="text1"/>
          <w:sz w:val="26"/>
          <w:szCs w:val="26"/>
        </w:rPr>
        <w:t xml:space="preserve"> após o Sr. Presidente concedeu a palavra aos nobres Vereadores e após já faziam uso encerrou a sessão marcando a próxima para o dia 14 de março de 2000 ás 19:00 horas e que para constar lavrou-se a tal ata que se aceita por todos será assinada. </w:t>
      </w:r>
      <w:r w:rsidR="008E6647" w:rsidRPr="00426B47">
        <w:rPr>
          <w:rFonts w:ascii="Times New Roman" w:hAnsi="Times New Roman" w:cs="Times New Roman"/>
          <w:color w:val="000000" w:themeColor="text1"/>
          <w:sz w:val="26"/>
          <w:szCs w:val="26"/>
        </w:rPr>
        <w:t xml:space="preserve">  </w:t>
      </w:r>
      <w:r w:rsidR="00A12E76" w:rsidRPr="00426B47">
        <w:rPr>
          <w:rFonts w:ascii="Times New Roman" w:hAnsi="Times New Roman" w:cs="Times New Roman"/>
          <w:color w:val="000000" w:themeColor="text1"/>
          <w:sz w:val="26"/>
          <w:szCs w:val="26"/>
        </w:rPr>
        <w:t xml:space="preserve">  </w:t>
      </w:r>
      <w:r w:rsidR="0099740F" w:rsidRPr="00426B47">
        <w:rPr>
          <w:rFonts w:ascii="Times New Roman" w:hAnsi="Times New Roman" w:cs="Times New Roman"/>
          <w:color w:val="000000" w:themeColor="text1"/>
          <w:sz w:val="26"/>
          <w:szCs w:val="26"/>
        </w:rPr>
        <w:t xml:space="preserve"> </w:t>
      </w:r>
      <w:r w:rsidRPr="00426B47">
        <w:rPr>
          <w:rFonts w:ascii="Times New Roman" w:hAnsi="Times New Roman" w:cs="Times New Roman"/>
          <w:color w:val="000000" w:themeColor="text1"/>
          <w:sz w:val="26"/>
          <w:szCs w:val="26"/>
        </w:rPr>
        <w:t xml:space="preserve">    </w:t>
      </w:r>
      <w:r w:rsidRPr="00426B47">
        <w:rPr>
          <w:rFonts w:ascii="Times New Roman" w:hAnsi="Times New Roman" w:cs="Times New Roman"/>
          <w:sz w:val="26"/>
          <w:szCs w:val="26"/>
        </w:rPr>
        <w:t xml:space="preserve">   </w:t>
      </w:r>
    </w:p>
    <w:p w14:paraId="0BCF5630" w14:textId="77777777" w:rsidR="0048521A" w:rsidRPr="00426B47" w:rsidRDefault="00426B47" w:rsidP="00426B47">
      <w:pPr>
        <w:spacing w:line="360" w:lineRule="auto"/>
        <w:jc w:val="both"/>
        <w:rPr>
          <w:sz w:val="26"/>
          <w:szCs w:val="26"/>
        </w:rPr>
      </w:pPr>
    </w:p>
    <w:sectPr w:rsidR="0048521A" w:rsidRPr="00426B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6D5"/>
    <w:rsid w:val="00024076"/>
    <w:rsid w:val="00426B47"/>
    <w:rsid w:val="0046683E"/>
    <w:rsid w:val="005341D0"/>
    <w:rsid w:val="005436D5"/>
    <w:rsid w:val="00647AF6"/>
    <w:rsid w:val="008E6647"/>
    <w:rsid w:val="0099740F"/>
    <w:rsid w:val="00A12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F213"/>
  <w15:docId w15:val="{226E3B7C-4BAF-4F63-817F-A234E911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D0"/>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3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664</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6</cp:revision>
  <dcterms:created xsi:type="dcterms:W3CDTF">2020-04-07T14:44:00Z</dcterms:created>
  <dcterms:modified xsi:type="dcterms:W3CDTF">2022-04-19T18:05:00Z</dcterms:modified>
</cp:coreProperties>
</file>