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DC3AC" w14:textId="77777777" w:rsidR="00A776E5" w:rsidRPr="002D0073" w:rsidRDefault="002E45AA" w:rsidP="002D0073">
      <w:pPr>
        <w:spacing w:line="360" w:lineRule="auto"/>
        <w:jc w:val="both"/>
        <w:rPr>
          <w:sz w:val="26"/>
          <w:szCs w:val="26"/>
        </w:rPr>
      </w:pPr>
      <w:r w:rsidRPr="002D0073">
        <w:rPr>
          <w:rFonts w:ascii="Times New Roman" w:hAnsi="Times New Roman" w:cs="Times New Roman"/>
          <w:b/>
          <w:bCs/>
          <w:sz w:val="26"/>
          <w:szCs w:val="26"/>
        </w:rPr>
        <w:t xml:space="preserve"> Ata da 15ª reunião ordinária do 1º período da 4ª sessão legislativa da Câmara Municipal de Santana do Deserto realizada às 19 horas do dia 20 de junho de 2000.</w:t>
      </w:r>
      <w:r w:rsidRPr="002D0073">
        <w:rPr>
          <w:rFonts w:ascii="Times New Roman" w:hAnsi="Times New Roman" w:cs="Times New Roman"/>
          <w:sz w:val="26"/>
          <w:szCs w:val="26"/>
        </w:rPr>
        <w:t xml:space="preserve"> Presidente: Gilmar Monteiro Granzinolli; Vice-presidente: Valdesir Santos Botelho; Secretária: Rita de Cássia Oliveira Lobato; Vereadores presentes: Ângela Maria Ribeiro de Souza, Eduardo Pedroso Páscoa, Cosme Ribeiro da Silva, Ademar Ferreira da Costa, Luiz Carlos Florentino de Souza, Geraldo Dias</w:t>
      </w:r>
      <w:r w:rsidR="0076741A" w:rsidRPr="002D0073">
        <w:rPr>
          <w:rFonts w:ascii="Times New Roman" w:hAnsi="Times New Roman" w:cs="Times New Roman"/>
          <w:sz w:val="26"/>
          <w:szCs w:val="26"/>
        </w:rPr>
        <w:t xml:space="preserve"> Seixas, Jose Domingos</w:t>
      </w:r>
      <w:r w:rsidR="00AF6D95" w:rsidRPr="002D0073">
        <w:rPr>
          <w:rFonts w:ascii="Times New Roman" w:hAnsi="Times New Roman" w:cs="Times New Roman"/>
          <w:sz w:val="26"/>
          <w:szCs w:val="26"/>
        </w:rPr>
        <w:t xml:space="preserve"> Marques e </w:t>
      </w:r>
      <w:r w:rsidRPr="002D0073">
        <w:rPr>
          <w:rFonts w:ascii="Times New Roman" w:hAnsi="Times New Roman" w:cs="Times New Roman"/>
          <w:sz w:val="26"/>
          <w:szCs w:val="26"/>
        </w:rPr>
        <w:t>Carlos Henrique de Carvalho. Após verificar a lista de presença o sr. Presidente deu início a reunião pedindo a secretaria que lesse a ata da sessão anterior e que após sua leitura foi posta em discussão e em votação sendo aprovada por todos. Em seguida pediu a secretária que lesse a correspondência recebida e a ordem do dia: Oficio PMSD/099/2000- Informa. Oficio PMSD/100/2000- Informa. Oficio PMSD/</w:t>
      </w:r>
      <w:r w:rsidR="00426A5A" w:rsidRPr="002D0073">
        <w:rPr>
          <w:rFonts w:ascii="Times New Roman" w:hAnsi="Times New Roman" w:cs="Times New Roman"/>
          <w:sz w:val="26"/>
          <w:szCs w:val="26"/>
        </w:rPr>
        <w:t>102/2000- Informa. Oficio PMSD/103/2000- Resposta a requerimentos. Oficio PMSD/104/2000- Respostas a requerimentos. Oficio PMSD/105/2000- Informa. Oficio PMSD/106/2000- Encaminha projeto de lei n° 07/2000. Oficio PMSD/120/2000- Encaminha projeto de leis n° 08 e 09/</w:t>
      </w:r>
      <w:r w:rsidR="00C41143" w:rsidRPr="002D0073">
        <w:rPr>
          <w:rFonts w:ascii="Times New Roman" w:hAnsi="Times New Roman" w:cs="Times New Roman"/>
          <w:sz w:val="26"/>
          <w:szCs w:val="26"/>
        </w:rPr>
        <w:t>2000. Ministério da Educação-</w:t>
      </w:r>
      <w:r w:rsidR="005C536E" w:rsidRPr="002D0073">
        <w:rPr>
          <w:rFonts w:ascii="Times New Roman" w:hAnsi="Times New Roman" w:cs="Times New Roman"/>
          <w:sz w:val="26"/>
          <w:szCs w:val="26"/>
        </w:rPr>
        <w:t xml:space="preserve"> Comunicação n° 071339 e 071334. Justiça Eleitoral- Comunicação. Pedido de Informação n° 04/2000 autoria da vereadora Rita de Cassia Oliveira Lobato. Requerimento n° 43/2000 autoria da vereadora Rita de Cassia Oliveira Lobato. Requerimento n° 44/2000 autoria do vereador Valdesir Santos Botelho, tais requerimentos foram postos em discussão e em votação sendo aprovado por todos. Em seguida o sr. Presidente concedeu a palavra aos nobres edis e após fazerem uso o sr. Presidente encerrou a sessão marcando a próxima para o dia 26 de junho de 2000</w:t>
      </w:r>
      <w:r w:rsidR="00A07652" w:rsidRPr="002D0073">
        <w:rPr>
          <w:rFonts w:ascii="Times New Roman" w:hAnsi="Times New Roman" w:cs="Times New Roman"/>
          <w:sz w:val="26"/>
          <w:szCs w:val="26"/>
        </w:rPr>
        <w:t>,</w:t>
      </w:r>
      <w:r w:rsidR="005C536E" w:rsidRPr="002D0073">
        <w:rPr>
          <w:rFonts w:ascii="Times New Roman" w:hAnsi="Times New Roman" w:cs="Times New Roman"/>
          <w:sz w:val="26"/>
          <w:szCs w:val="26"/>
        </w:rPr>
        <w:t xml:space="preserve"> por não haver mais o que tratar e para constar lavrou-se tal ata que se aceita por todos s</w:t>
      </w:r>
      <w:r w:rsidR="00A07652" w:rsidRPr="002D0073">
        <w:rPr>
          <w:rFonts w:ascii="Times New Roman" w:hAnsi="Times New Roman" w:cs="Times New Roman"/>
          <w:sz w:val="26"/>
          <w:szCs w:val="26"/>
        </w:rPr>
        <w:t>erá assinada. Em tempo foi lido ainda os ofícios P</w:t>
      </w:r>
      <w:r w:rsidR="005C536E" w:rsidRPr="002D0073">
        <w:rPr>
          <w:rFonts w:ascii="Times New Roman" w:hAnsi="Times New Roman" w:cs="Times New Roman"/>
          <w:sz w:val="26"/>
          <w:szCs w:val="26"/>
        </w:rPr>
        <w:t xml:space="preserve">MSD/107/2000- Informa. Oficio Hospital Nossa Senhora da </w:t>
      </w:r>
      <w:r w:rsidR="003306E1" w:rsidRPr="002D0073">
        <w:rPr>
          <w:rFonts w:ascii="Times New Roman" w:hAnsi="Times New Roman" w:cs="Times New Roman"/>
          <w:sz w:val="26"/>
          <w:szCs w:val="26"/>
        </w:rPr>
        <w:t>Conceição</w:t>
      </w:r>
      <w:r w:rsidR="005C536E" w:rsidRPr="002D0073">
        <w:rPr>
          <w:rFonts w:ascii="Times New Roman" w:hAnsi="Times New Roman" w:cs="Times New Roman"/>
          <w:sz w:val="26"/>
          <w:szCs w:val="26"/>
        </w:rPr>
        <w:t xml:space="preserve"> datado de 14/06/2000 </w:t>
      </w:r>
      <w:r w:rsidR="00A07652" w:rsidRPr="002D0073">
        <w:rPr>
          <w:rFonts w:ascii="Times New Roman" w:hAnsi="Times New Roman" w:cs="Times New Roman"/>
          <w:sz w:val="26"/>
          <w:szCs w:val="26"/>
        </w:rPr>
        <w:t>referente oficio C</w:t>
      </w:r>
      <w:r w:rsidR="005C536E" w:rsidRPr="002D0073">
        <w:rPr>
          <w:rFonts w:ascii="Times New Roman" w:hAnsi="Times New Roman" w:cs="Times New Roman"/>
          <w:sz w:val="26"/>
          <w:szCs w:val="26"/>
        </w:rPr>
        <w:t>MSD/40/2000</w:t>
      </w:r>
      <w:r w:rsidR="003306E1" w:rsidRPr="002D0073">
        <w:rPr>
          <w:rFonts w:ascii="Times New Roman" w:hAnsi="Times New Roman" w:cs="Times New Roman"/>
          <w:sz w:val="26"/>
          <w:szCs w:val="26"/>
        </w:rPr>
        <w:t>. Os projetos de lei n° 07/2000 “dispõe sobre as diretrizes orçamentarias para o e</w:t>
      </w:r>
      <w:r w:rsidR="00A07652" w:rsidRPr="002D0073">
        <w:rPr>
          <w:rFonts w:ascii="Times New Roman" w:hAnsi="Times New Roman" w:cs="Times New Roman"/>
          <w:sz w:val="26"/>
          <w:szCs w:val="26"/>
        </w:rPr>
        <w:t>xercício financeiro de 2001 e dá</w:t>
      </w:r>
      <w:r w:rsidR="003306E1" w:rsidRPr="002D0073">
        <w:rPr>
          <w:rFonts w:ascii="Times New Roman" w:hAnsi="Times New Roman" w:cs="Times New Roman"/>
          <w:sz w:val="26"/>
          <w:szCs w:val="26"/>
        </w:rPr>
        <w:t xml:space="preserve"> outras providencias”, n° 08/2000 “aumenta cargos efet</w:t>
      </w:r>
      <w:r w:rsidR="00A07652" w:rsidRPr="002D0073">
        <w:rPr>
          <w:rFonts w:ascii="Times New Roman" w:hAnsi="Times New Roman" w:cs="Times New Roman"/>
          <w:sz w:val="26"/>
          <w:szCs w:val="26"/>
        </w:rPr>
        <w:t>ivos constantes do quadro de servidores efetivos e dá outras providencias” e n° 08/2000 “cria cargo e vagas no quadro de servidores da prefeitura municipal de Santana do Deserto e dá outras providenc</w:t>
      </w:r>
      <w:r w:rsidR="00A35B4B" w:rsidRPr="002D0073">
        <w:rPr>
          <w:rFonts w:ascii="Times New Roman" w:hAnsi="Times New Roman" w:cs="Times New Roman"/>
          <w:sz w:val="26"/>
          <w:szCs w:val="26"/>
        </w:rPr>
        <w:t xml:space="preserve">ias” foram </w:t>
      </w:r>
      <w:r w:rsidR="00A35B4B" w:rsidRPr="002D0073">
        <w:rPr>
          <w:rFonts w:ascii="Times New Roman" w:hAnsi="Times New Roman" w:cs="Times New Roman"/>
          <w:sz w:val="26"/>
          <w:szCs w:val="26"/>
        </w:rPr>
        <w:lastRenderedPageBreak/>
        <w:t>apresentados e encaminhados para análise e elaboração de parece</w:t>
      </w:r>
      <w:r w:rsidR="002717B5" w:rsidRPr="002D0073">
        <w:rPr>
          <w:rFonts w:ascii="Times New Roman" w:hAnsi="Times New Roman" w:cs="Times New Roman"/>
          <w:sz w:val="26"/>
          <w:szCs w:val="26"/>
        </w:rPr>
        <w:t>res pelas comissões competentes.</w:t>
      </w:r>
    </w:p>
    <w:sectPr w:rsidR="00A776E5" w:rsidRPr="002D00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B66"/>
    <w:rsid w:val="002717B5"/>
    <w:rsid w:val="002D0073"/>
    <w:rsid w:val="002E45AA"/>
    <w:rsid w:val="003306E1"/>
    <w:rsid w:val="00426A5A"/>
    <w:rsid w:val="005C536E"/>
    <w:rsid w:val="0076741A"/>
    <w:rsid w:val="009B2B66"/>
    <w:rsid w:val="00A07652"/>
    <w:rsid w:val="00A35B4B"/>
    <w:rsid w:val="00A776E5"/>
    <w:rsid w:val="00AF6D95"/>
    <w:rsid w:val="00C4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73FAB"/>
  <w15:chartTrackingRefBased/>
  <w15:docId w15:val="{8509D35E-0035-4DA4-AB15-040DBAD9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5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385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7</cp:revision>
  <dcterms:created xsi:type="dcterms:W3CDTF">2020-07-06T18:41:00Z</dcterms:created>
  <dcterms:modified xsi:type="dcterms:W3CDTF">2022-04-19T17:01:00Z</dcterms:modified>
</cp:coreProperties>
</file>