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D3934" w14:textId="77777777" w:rsidR="005237B7" w:rsidRPr="00E763BA" w:rsidRDefault="001A472A" w:rsidP="00E763BA">
      <w:pPr>
        <w:spacing w:line="360" w:lineRule="auto"/>
        <w:jc w:val="both"/>
        <w:rPr>
          <w:sz w:val="26"/>
          <w:szCs w:val="26"/>
        </w:rPr>
      </w:pPr>
      <w:r w:rsidRPr="00E763BA">
        <w:rPr>
          <w:rFonts w:ascii="Times New Roman" w:hAnsi="Times New Roman" w:cs="Times New Roman"/>
          <w:sz w:val="26"/>
          <w:szCs w:val="26"/>
        </w:rPr>
        <w:t xml:space="preserve"> </w:t>
      </w:r>
      <w:r w:rsidR="00E51F8D" w:rsidRPr="00E763BA">
        <w:rPr>
          <w:rFonts w:ascii="Times New Roman" w:hAnsi="Times New Roman" w:cs="Times New Roman"/>
          <w:b/>
          <w:bCs/>
          <w:sz w:val="26"/>
          <w:szCs w:val="26"/>
        </w:rPr>
        <w:t>Ata da 08ª reunião extraordinária do 2º período da 4ª sessão legislativa da Câmara Municipal de Santana do Deserto realizada às 21 horas do dia 29 de agosto de 2000.</w:t>
      </w:r>
      <w:r w:rsidR="00E51F8D" w:rsidRPr="00E763BA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Ausência da vereadora e secretaria da mesa Rita de Cássia Oliveira Lobato; Vereadores presentes: Ângela Maria Ribeiro de Souza, Cosme Ribeiro da Silva, Ademar Ferreira da Costa, Luiz Carlos Florentino</w:t>
      </w:r>
      <w:r w:rsidR="00503A65" w:rsidRPr="00E763BA">
        <w:rPr>
          <w:rFonts w:ascii="Times New Roman" w:hAnsi="Times New Roman" w:cs="Times New Roman"/>
          <w:sz w:val="26"/>
          <w:szCs w:val="26"/>
        </w:rPr>
        <w:t xml:space="preserve"> de Souza, Geraldo Dias Seixas e </w:t>
      </w:r>
      <w:r w:rsidR="00E51F8D" w:rsidRPr="00E763BA">
        <w:rPr>
          <w:rFonts w:ascii="Times New Roman" w:hAnsi="Times New Roman" w:cs="Times New Roman"/>
          <w:sz w:val="26"/>
          <w:szCs w:val="26"/>
        </w:rPr>
        <w:t>Carlos Henrique de Carvalho. Após verificar a lista de presença o sr. Presidente deu início a reunião pedindo a vereadora Ângela Maria Ribeiro de Souza que assumisse o lugar de secretaria junto a mesa. Em tempo: foi verificada a ausência dos vereadores Eduardo Pedroso Pascoa e Jose Domingos Marques. Em seguida o sr. Presidente pôs em 2ª fase de votação o projeto</w:t>
      </w:r>
      <w:r w:rsidRPr="00E763BA">
        <w:rPr>
          <w:rFonts w:ascii="Times New Roman" w:hAnsi="Times New Roman" w:cs="Times New Roman"/>
          <w:sz w:val="26"/>
          <w:szCs w:val="26"/>
        </w:rPr>
        <w:t xml:space="preserve"> de lei 10/2000 que foi aprovado por unanimidade. Por não haver mais o que tratar o sr. Presidente encerrou a sessão e convocou os vereadores para uma sessão extraordinária no dia 30 de agosto de 2000 às 09 horas para a 3ª fase de votação do projeto 10/2000 e para constar lavrou-se tal ata que se aceita por todos será assinada. </w:t>
      </w:r>
    </w:p>
    <w:sectPr w:rsidR="005237B7" w:rsidRPr="00E76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67"/>
    <w:rsid w:val="001A472A"/>
    <w:rsid w:val="00503A65"/>
    <w:rsid w:val="005237B7"/>
    <w:rsid w:val="00AE496B"/>
    <w:rsid w:val="00E51F8D"/>
    <w:rsid w:val="00E763BA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CC38"/>
  <w15:chartTrackingRefBased/>
  <w15:docId w15:val="{1B958BD8-651F-46EA-9B93-8DF6884A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F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2020-07-15T18:11:00Z</dcterms:created>
  <dcterms:modified xsi:type="dcterms:W3CDTF">2022-04-19T17:05:00Z</dcterms:modified>
</cp:coreProperties>
</file>