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D7BD8" w14:textId="77777777" w:rsidR="00AE0225" w:rsidRPr="00C54BA2" w:rsidRDefault="009C6F48" w:rsidP="00C54BA2">
      <w:pPr>
        <w:spacing w:line="360" w:lineRule="auto"/>
        <w:jc w:val="both"/>
        <w:rPr>
          <w:sz w:val="26"/>
          <w:szCs w:val="26"/>
        </w:rPr>
      </w:pPr>
      <w:r w:rsidRPr="00C54BA2">
        <w:rPr>
          <w:rFonts w:ascii="Times New Roman" w:hAnsi="Times New Roman" w:cs="Times New Roman"/>
          <w:b/>
          <w:bCs/>
          <w:sz w:val="26"/>
          <w:szCs w:val="26"/>
        </w:rPr>
        <w:t xml:space="preserve"> Ata da vigésima sexta reunião ordinária do segundo período da primeira sessão legislativa da Câmara Municipal de Santana do Deserto, realizada às dezenove horas do dia vinte e seis de setembro de dois mil e um.</w:t>
      </w:r>
      <w:r w:rsidRPr="00C54BA2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pr</w:t>
      </w:r>
      <w:r w:rsidR="00971975" w:rsidRPr="00C54BA2">
        <w:rPr>
          <w:rFonts w:ascii="Times New Roman" w:hAnsi="Times New Roman" w:cs="Times New Roman"/>
          <w:sz w:val="26"/>
          <w:szCs w:val="26"/>
        </w:rPr>
        <w:t>esença nú</w:t>
      </w:r>
      <w:r w:rsidRPr="00C54BA2">
        <w:rPr>
          <w:rFonts w:ascii="Times New Roman" w:hAnsi="Times New Roman" w:cs="Times New Roman"/>
          <w:sz w:val="26"/>
          <w:szCs w:val="26"/>
        </w:rPr>
        <w:t>mero regimental o sr. Presidente deu inicio a sessão</w:t>
      </w:r>
      <w:r w:rsidR="00971975" w:rsidRPr="00C54BA2">
        <w:rPr>
          <w:rFonts w:ascii="Times New Roman" w:hAnsi="Times New Roman" w:cs="Times New Roman"/>
          <w:sz w:val="26"/>
          <w:szCs w:val="26"/>
        </w:rPr>
        <w:t xml:space="preserve"> o sr. Presidente deu inicio a sessão pedindo ao sr. Secretario que lesse a ata da reunião anterior que após sua leitura foi aprovada por unanimidade. Correspondência recebida: Oficio PMSD/185/2001- Encaminha Projeto de lei n° 13/2001; Oficio PMSD/189/2001- Encaminha projeto de lei n° 15/2001; Oficio PMSD/186/01- Encaminha projeto de lei 14/2001; Oficio PMSD/192/2001- Resposta a requerimento e pedidos de Informação. Expediente: foram apresentados os projetos de lei n° 13/2001 que “</w:t>
      </w:r>
      <w:r w:rsidR="008B6A15" w:rsidRPr="00C54BA2">
        <w:rPr>
          <w:rFonts w:ascii="Times New Roman" w:hAnsi="Times New Roman" w:cs="Times New Roman"/>
          <w:sz w:val="26"/>
          <w:szCs w:val="26"/>
        </w:rPr>
        <w:t>Dispõe</w:t>
      </w:r>
      <w:r w:rsidR="00D173CB" w:rsidRPr="00C54BA2">
        <w:rPr>
          <w:rFonts w:ascii="Times New Roman" w:hAnsi="Times New Roman" w:cs="Times New Roman"/>
          <w:sz w:val="26"/>
          <w:szCs w:val="26"/>
        </w:rPr>
        <w:t xml:space="preserve"> sobre o plano plurianual do município de Santana do Deserto para o período de 2002/2005 n° 14/2001 que “Dispõe sobre os recursos destinados as Entidades que menciona e dá outras providencias”; n° 15/2001 que “Estima e Receita e fixa despesa do município de Santana do Deserto para o exercício financeiro de 2002”; após a apresentação o sr. </w:t>
      </w:r>
      <w:r w:rsidR="00724485" w:rsidRPr="00C54BA2">
        <w:rPr>
          <w:rFonts w:ascii="Times New Roman" w:hAnsi="Times New Roman" w:cs="Times New Roman"/>
          <w:sz w:val="26"/>
          <w:szCs w:val="26"/>
        </w:rPr>
        <w:t>P</w:t>
      </w:r>
      <w:r w:rsidR="00D173CB" w:rsidRPr="00C54BA2">
        <w:rPr>
          <w:rFonts w:ascii="Times New Roman" w:hAnsi="Times New Roman" w:cs="Times New Roman"/>
          <w:sz w:val="26"/>
          <w:szCs w:val="26"/>
        </w:rPr>
        <w:t>residente</w:t>
      </w:r>
      <w:r w:rsidR="00724485" w:rsidRPr="00C54BA2">
        <w:rPr>
          <w:rFonts w:ascii="Times New Roman" w:hAnsi="Times New Roman" w:cs="Times New Roman"/>
          <w:sz w:val="26"/>
          <w:szCs w:val="26"/>
        </w:rPr>
        <w:t xml:space="preserve"> encaminhou os mencionados projetos para as </w:t>
      </w:r>
      <w:r w:rsidR="00B4442F" w:rsidRPr="00C54BA2">
        <w:rPr>
          <w:rFonts w:ascii="Times New Roman" w:hAnsi="Times New Roman" w:cs="Times New Roman"/>
          <w:sz w:val="26"/>
          <w:szCs w:val="26"/>
        </w:rPr>
        <w:t xml:space="preserve">comissões competentes. </w:t>
      </w:r>
      <w:r w:rsidR="00E77518" w:rsidRPr="00C54BA2">
        <w:rPr>
          <w:rFonts w:ascii="Times New Roman" w:hAnsi="Times New Roman" w:cs="Times New Roman"/>
          <w:sz w:val="26"/>
          <w:szCs w:val="26"/>
        </w:rPr>
        <w:t>Resolução</w:t>
      </w:r>
      <w:r w:rsidR="00B4442F" w:rsidRPr="00C54BA2">
        <w:rPr>
          <w:rFonts w:ascii="Times New Roman" w:hAnsi="Times New Roman" w:cs="Times New Roman"/>
          <w:sz w:val="26"/>
          <w:szCs w:val="26"/>
        </w:rPr>
        <w:t xml:space="preserve"> n° 10/2001 que institui o sistema de controle </w:t>
      </w:r>
      <w:r w:rsidR="00127DBF" w:rsidRPr="00C54BA2">
        <w:rPr>
          <w:rFonts w:ascii="Times New Roman" w:hAnsi="Times New Roman" w:cs="Times New Roman"/>
          <w:sz w:val="26"/>
          <w:szCs w:val="26"/>
        </w:rPr>
        <w:t>interno da Câmara Municipal e dá outras providencias. Requerimento n° 47/2001 de autoria do vereador Evaldo Luciano de Souza que requer do Executivo Municipal que intervenha junto a Empresa Sertaneja para que modifique o 01° horário da linha Santana x Três Rios, aos domingos; Requerimento</w:t>
      </w:r>
      <w:r w:rsidR="00E77518" w:rsidRPr="00C54BA2">
        <w:rPr>
          <w:rFonts w:ascii="Times New Roman" w:hAnsi="Times New Roman" w:cs="Times New Roman"/>
          <w:sz w:val="26"/>
          <w:szCs w:val="26"/>
        </w:rPr>
        <w:t xml:space="preserve"> n° 48/2001 de autoria do vereador Sebastiao da Costa Rodrigues que solicita do Executivo Municipal que determine aos proprietários de muros cedidos a propaganda eleitoral que limpem os muros. Ordem do dia: foi posto em discussão e votação os requerimentos n° 47/2001 aprovado por unanimidade e o requerimento n° 048/2001, aprovado por unanimidade. Resolução n° 10/2001 aprovada por unanimidade. A seguir o sr. Presidente concedeu a palavra aos nobres vereadores. O vereador Luiz Carlos </w:t>
      </w:r>
      <w:r w:rsidR="00E77518" w:rsidRPr="00C54BA2">
        <w:rPr>
          <w:rFonts w:ascii="Times New Roman" w:hAnsi="Times New Roman" w:cs="Times New Roman"/>
          <w:sz w:val="26"/>
          <w:szCs w:val="26"/>
        </w:rPr>
        <w:lastRenderedPageBreak/>
        <w:t>Florentino de Souza solicitou que fosse constado em ata que “a CPI instaurada para averiguação das denuncias referente</w:t>
      </w:r>
      <w:r w:rsidR="00435AD1" w:rsidRPr="00C54BA2">
        <w:rPr>
          <w:rFonts w:ascii="Times New Roman" w:hAnsi="Times New Roman" w:cs="Times New Roman"/>
          <w:sz w:val="26"/>
          <w:szCs w:val="26"/>
        </w:rPr>
        <w:t xml:space="preserve"> aos exercícios de 1997 a 2000 da Prefeitura Municipal ainda não deu inicio a seus trabalhos. Após o uso da palavra o sr. Presidente marcou a próxima sessão para o dia dezenove de outubro do corrente ano as dezenove horas e por não mais haver o que tratar o lavrou-se tal ata que se aceita, por todos será assinada.</w:t>
      </w:r>
    </w:p>
    <w:sectPr w:rsidR="00AE0225" w:rsidRPr="00C5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CED"/>
    <w:rsid w:val="00127DBF"/>
    <w:rsid w:val="00364CED"/>
    <w:rsid w:val="00435AD1"/>
    <w:rsid w:val="00724485"/>
    <w:rsid w:val="008B6A15"/>
    <w:rsid w:val="00971975"/>
    <w:rsid w:val="009C6F48"/>
    <w:rsid w:val="00A33856"/>
    <w:rsid w:val="00A74A45"/>
    <w:rsid w:val="00AE0225"/>
    <w:rsid w:val="00B4442F"/>
    <w:rsid w:val="00C54BA2"/>
    <w:rsid w:val="00D173CB"/>
    <w:rsid w:val="00E77518"/>
    <w:rsid w:val="00E9279E"/>
    <w:rsid w:val="00E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E632"/>
  <w15:docId w15:val="{20F7991B-98A6-4CFB-B49F-ADFB3D4E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2020-11-23T17:46:00Z</dcterms:created>
  <dcterms:modified xsi:type="dcterms:W3CDTF">2022-04-19T17:41:00Z</dcterms:modified>
</cp:coreProperties>
</file>