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1358A" w14:textId="77777777" w:rsidR="000E7C70" w:rsidRPr="00BE58F0" w:rsidRDefault="00E314AC" w:rsidP="00BE58F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8F0">
        <w:rPr>
          <w:rFonts w:ascii="Times New Roman" w:hAnsi="Times New Roman" w:cs="Times New Roman"/>
          <w:b/>
          <w:bCs/>
          <w:sz w:val="26"/>
          <w:szCs w:val="26"/>
        </w:rPr>
        <w:t>Ata da vigésima quinta reunião ordinária do segundo período da segunda sessão Legislativa da Câmara Municipal de Santana do Deserto, realizada á dezenove horas do dia nove de setembro de dois mil e dois.</w:t>
      </w:r>
      <w:r w:rsidRPr="00BE58F0">
        <w:rPr>
          <w:rFonts w:ascii="Times New Roman" w:hAnsi="Times New Roman" w:cs="Times New Roman"/>
          <w:sz w:val="26"/>
          <w:szCs w:val="26"/>
        </w:rPr>
        <w:t xml:space="preserve"> Presidente: Darci Itaboraí, Vice-Presidente: Eduardo Pedroso Páscoa, Secretario: Sebastião da Costa Rodrigues. Vereadores Presentes: Carlos Henrique de Carvalho, Evaldo Luciano de Souza, José Antônio Brasil Caetano, Jurandy Guimarães, Lúcio Neri dos Santos, Luiz Carlos Florentino de Souza. Após verif8icar na lista de presença a existência de número regimental o Sr. Presidente declarou aberta a sessão solicitando ao Sr. Secretario que fizesse a leitura da Ata da sessão anterior e após a sua leitura foi a mesma colocada em discussão sendo aprovada por unanimidade. Leitura da correspondência recebida, ofício do Ministério da Educação comunicando a liberação de recursos ao Município </w:t>
      </w:r>
      <w:r w:rsidR="00187FF2" w:rsidRPr="00BE58F0">
        <w:rPr>
          <w:rFonts w:ascii="Times New Roman" w:hAnsi="Times New Roman" w:cs="Times New Roman"/>
          <w:sz w:val="26"/>
          <w:szCs w:val="26"/>
        </w:rPr>
        <w:t xml:space="preserve">pelo programa PNAE.  Ordem do Dia: foi apresentado ao plenário o requerimento 019/2002 de autoria do Vereador Lúcio Neri dos Santos, que requer do Executivo Municipal cópia do projeto ou da planta da estrada que liga Santana do Deserto a Serraria, também foi apresentado ao plenário ofício do Vereador Jurandy Guimarães Presidente da Comissão de Inquérito instituída através da Resolução 004/2002 ofício estre protocolado em cinco de setembro corrente, </w:t>
      </w:r>
      <w:r w:rsidR="0051658B" w:rsidRPr="00BE58F0">
        <w:rPr>
          <w:rFonts w:ascii="Times New Roman" w:hAnsi="Times New Roman" w:cs="Times New Roman"/>
          <w:sz w:val="26"/>
          <w:szCs w:val="26"/>
        </w:rPr>
        <w:t>que solicita prorrogação prazo por mais trinta dias para que a Comissão de Inquérito possa concluir os relatórios e emitir parecer final dos trabalhos desenvolvidos. Colocado em votação o requerimento 019/2002, foi o mesmo aprovado por unanimidade. O Sr. Presidente submeteu a apreciação do plenário o ofício 007/2002</w:t>
      </w:r>
      <w:r w:rsidR="008E28E7" w:rsidRPr="00BE58F0">
        <w:rPr>
          <w:rFonts w:ascii="Times New Roman" w:hAnsi="Times New Roman" w:cs="Times New Roman"/>
          <w:sz w:val="26"/>
          <w:szCs w:val="26"/>
        </w:rPr>
        <w:t xml:space="preserve"> do Presidente da Comissão de Inquérito solicitando prorrogação por trinta dias e foi o mesmo aprovado por unanimidade. O Sr. Presidente então comunicou ao plenário que a Mesa em atendimento a deliberação do plenário apresenta a Resolução 008/2002 que prorroga por mais trinta dias o prazo da Comissão de Inquérito para que a mesma possa concluir os trabalhos. Colocada em votação a Resolução 008/2002, foi a mesma aprovada por unanimidade. Em seguida o Sr. Presidente deu a palavra livre. Após a palavra livre o Sr. Presidente marcou a próxima reunião para o dia dezesseis de setembro, </w:t>
      </w:r>
      <w:proofErr w:type="gramStart"/>
      <w:r w:rsidR="008E28E7" w:rsidRPr="00BE58F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8E28E7" w:rsidRPr="00BE58F0">
        <w:rPr>
          <w:rFonts w:ascii="Times New Roman" w:hAnsi="Times New Roman" w:cs="Times New Roman"/>
          <w:sz w:val="26"/>
          <w:szCs w:val="26"/>
        </w:rPr>
        <w:t xml:space="preserve"> dezenove horas. Do que para constar lavrou-se a presente ata que se aceita será por todos assinada. </w:t>
      </w:r>
      <w:r w:rsidR="00187FF2" w:rsidRPr="00BE58F0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0E7C70" w:rsidRPr="00BE5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E5"/>
    <w:rsid w:val="00026DE5"/>
    <w:rsid w:val="000E7C70"/>
    <w:rsid w:val="00187FF2"/>
    <w:rsid w:val="0051658B"/>
    <w:rsid w:val="008E28E7"/>
    <w:rsid w:val="00BE58F0"/>
    <w:rsid w:val="00E3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B545"/>
  <w15:chartTrackingRefBased/>
  <w15:docId w15:val="{512E124E-6EA8-4137-B314-1B08414E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2020-06-26T14:07:00Z</dcterms:created>
  <dcterms:modified xsi:type="dcterms:W3CDTF">2022-04-19T18:14:00Z</dcterms:modified>
</cp:coreProperties>
</file>