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507AF" w14:textId="77777777" w:rsidR="00B27ABB" w:rsidRPr="00B3054C" w:rsidRDefault="00B27ABB" w:rsidP="00B3054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54C">
        <w:rPr>
          <w:rFonts w:ascii="Times New Roman" w:hAnsi="Times New Roman" w:cs="Times New Roman"/>
          <w:b/>
          <w:bCs/>
          <w:sz w:val="26"/>
          <w:szCs w:val="26"/>
        </w:rPr>
        <w:t xml:space="preserve">Ata da trigésima reunião ordinária da segunda sessão Legislativa da Câmara Municipal de Santana do Deserto, realizada aos oito dias do mês de outubro de dois mil e dois, </w:t>
      </w:r>
      <w:proofErr w:type="gramStart"/>
      <w:r w:rsidRPr="00B3054C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Pr="00B3054C">
        <w:rPr>
          <w:rFonts w:ascii="Times New Roman" w:hAnsi="Times New Roman" w:cs="Times New Roman"/>
          <w:b/>
          <w:bCs/>
          <w:sz w:val="26"/>
          <w:szCs w:val="26"/>
        </w:rPr>
        <w:t xml:space="preserve"> dezenove horas.</w:t>
      </w:r>
      <w:r w:rsidRPr="00B3054C">
        <w:rPr>
          <w:rFonts w:ascii="Times New Roman" w:hAnsi="Times New Roman" w:cs="Times New Roman"/>
          <w:sz w:val="26"/>
          <w:szCs w:val="26"/>
        </w:rPr>
        <w:t xml:space="preserve"> Presidente: Darci Itaboraí, Vice-Presidente: Eduardo Pedroso Páscoa, Secretario: Sebastião da Costa Rodrigues. Vereadores Presentes: Carlos Henrique de Carvalho, Evaldo Luciano de Souza, José Antônio Brasil Caetano, Jurandy Guimarães, Lúcio Neri dos Santos, Luiz Carlos Florentino de Souza. Após verificar na lista de presença a existência de número regimental no plenário o Sr. Presidente declarou aberta a sessão solicitando ao Sr. Secretario que procedesse a leitura da Ata da sessão anterior e após a sua leitura foi a mesma aprovada por unanimidade. O Sr. Presidente comunicou ao plenário que esta reunião tem por objetivo receber,</w:t>
      </w:r>
      <w:r w:rsidR="003E2E77" w:rsidRPr="00B3054C">
        <w:rPr>
          <w:rFonts w:ascii="Times New Roman" w:hAnsi="Times New Roman" w:cs="Times New Roman"/>
          <w:sz w:val="26"/>
          <w:szCs w:val="26"/>
        </w:rPr>
        <w:t xml:space="preserve"> apreciar, discutir e votar o relatório final da Comissão Parlamentar de Inquérito instituída pela Resolução 004/2002 com a finalidade de apurar possíveis irregularidades ocorridas na Gestão 1997 a 2000. Em seguida o Sr. Presidente apresentou ao plenário a pasta 001 que consta toda a documentação referente aos trabalhos da Comissão de Inquérito e as pastas 002, 003, 004, correspondentes aos relatórios da auditoria realizada pela Fundação Dom Cintra na Prefeitura </w:t>
      </w:r>
      <w:r w:rsidR="008B237F" w:rsidRPr="00B3054C">
        <w:rPr>
          <w:rFonts w:ascii="Times New Roman" w:hAnsi="Times New Roman" w:cs="Times New Roman"/>
          <w:sz w:val="26"/>
          <w:szCs w:val="26"/>
        </w:rPr>
        <w:t>Municipal de Santana do Deserto. Após as referidas apresentações o Sr. Presidente comunicou ao Plenário que faria a leitura do relatório final da Comissão Parlamentar de Inquérito. Após a leitura do referido relatório o Sr. Presidente deixou em aberto a reunião para que pudesse ser discutido o referido relatório. Tomou a palavra o Vereador José Antônio Brasil Caetano, que enalteceu os trabalhos da Comissão bem como elogiou a imparcialidade com que foram realizados os Trabalhos e também elogiou o relatório final. O Vereador Lúcio Neri dos Santos também elogiou os trabalhos da Comissão e a imparcialidade e mencionou ainda que o foi apurado pela Comissão foi o resultado dos depoimentos das pessoas que compareceram à Comissão bem como dos documentos que foram levados até ela, não tendo como discordar do conteúdo do relatório final. Em seguida o Ve</w:t>
      </w:r>
      <w:r w:rsidR="00513104" w:rsidRPr="00B3054C">
        <w:rPr>
          <w:rFonts w:ascii="Times New Roman" w:hAnsi="Times New Roman" w:cs="Times New Roman"/>
          <w:sz w:val="26"/>
          <w:szCs w:val="26"/>
        </w:rPr>
        <w:t xml:space="preserve">reador Carlos Henrique de Carvalho elogiou os trabalhos da Comissão. Os Membros da Comissão Vereador Relator Luiz Carlos Florentino de Souza, Presidente da Comissão Jurandy Guimarães e o Vereador </w:t>
      </w:r>
      <w:proofErr w:type="gramStart"/>
      <w:r w:rsidR="00513104" w:rsidRPr="00B3054C">
        <w:rPr>
          <w:rFonts w:ascii="Times New Roman" w:hAnsi="Times New Roman" w:cs="Times New Roman"/>
          <w:sz w:val="26"/>
          <w:szCs w:val="26"/>
        </w:rPr>
        <w:t>membro Evaldo Luciano de Souza se pronunciaram</w:t>
      </w:r>
      <w:proofErr w:type="gramEnd"/>
      <w:r w:rsidR="00513104" w:rsidRPr="00B3054C">
        <w:rPr>
          <w:rFonts w:ascii="Times New Roman" w:hAnsi="Times New Roman" w:cs="Times New Roman"/>
          <w:sz w:val="26"/>
          <w:szCs w:val="26"/>
        </w:rPr>
        <w:t xml:space="preserve"> dizendo que a Comissão </w:t>
      </w:r>
      <w:r w:rsidR="00513104" w:rsidRPr="00B3054C">
        <w:rPr>
          <w:rFonts w:ascii="Times New Roman" w:hAnsi="Times New Roman" w:cs="Times New Roman"/>
          <w:sz w:val="26"/>
          <w:szCs w:val="26"/>
        </w:rPr>
        <w:lastRenderedPageBreak/>
        <w:t>investigou os fatos e que os depoimentos das pessoas que perante a Comissão compareceram a referida Comissão os subsídios necessários para o relatório final apresentado. Em seguida o Sr. Presidente da Câmara se pronunciou parabenizando a Comissão pelo trabalho realizado, e falou também que em todos os momentos foi dado as pessoas envolvidas nos fatos o divertido de ampla defesa e do contraditório. Em seguida o Sr. Presidente colocou o Relatório final da Comissão de Inquérito em votação nominal perguntando de um a um aos Srs. Vereadores</w:t>
      </w:r>
      <w:r w:rsidR="00AB652F" w:rsidRPr="00B3054C">
        <w:rPr>
          <w:rFonts w:ascii="Times New Roman" w:hAnsi="Times New Roman" w:cs="Times New Roman"/>
          <w:sz w:val="26"/>
          <w:szCs w:val="26"/>
        </w:rPr>
        <w:t xml:space="preserve"> e tendo de todos os Vereadores presentes votado favoráveis a aprovação do relatório final, portanto por unanimidade de votos foi aprovado o relatório final da Comissão de Inquérito. O Sr. Presidente submeteu então a apreciação do plenário a Resolução 009/2002, cujo texto aprova o relatório final da Comissão de Inquérito inclusive aprovando a remessa do relatório e bem como de todas as cópias dos autos que o instrui, ao representante do Ministério Público do Estado de Minas Gerais na Comarca de Matias Barbosa, a Procuradoria de Justiça do Estado de Minas Gerais e ao Tribunal de Contas do Estado de Minas Gerais. O Sr. Presidente colocou em votação a Resolução 009/2002, sendo a mesma aprovada por unanimidade, inclusive sendo assinada pela Mesa e por todos</w:t>
      </w:r>
      <w:r w:rsidR="007D7122" w:rsidRPr="00B3054C">
        <w:rPr>
          <w:rFonts w:ascii="Times New Roman" w:hAnsi="Times New Roman" w:cs="Times New Roman"/>
          <w:sz w:val="26"/>
          <w:szCs w:val="26"/>
        </w:rPr>
        <w:t xml:space="preserve"> os Vereadores da Casa. Em seguida o Sr. Presidente marcou a próxima reunião para o dia quatorze de outubro </w:t>
      </w:r>
      <w:proofErr w:type="gramStart"/>
      <w:r w:rsidR="007D7122" w:rsidRPr="00B3054C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7D7122" w:rsidRPr="00B3054C">
        <w:rPr>
          <w:rFonts w:ascii="Times New Roman" w:hAnsi="Times New Roman" w:cs="Times New Roman"/>
          <w:sz w:val="26"/>
          <w:szCs w:val="26"/>
        </w:rPr>
        <w:t xml:space="preserve"> dezenove horas. E para constar lavrou-se a presente Ata que se aceitas será por todos assinada. </w:t>
      </w:r>
      <w:r w:rsidR="00AB652F" w:rsidRPr="00B3054C">
        <w:rPr>
          <w:rFonts w:ascii="Times New Roman" w:hAnsi="Times New Roman" w:cs="Times New Roman"/>
          <w:sz w:val="26"/>
          <w:szCs w:val="26"/>
        </w:rPr>
        <w:t xml:space="preserve">   </w:t>
      </w:r>
      <w:r w:rsidRPr="00B3054C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B27ABB" w:rsidRPr="00B305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CBD"/>
    <w:rsid w:val="003E2E77"/>
    <w:rsid w:val="00513104"/>
    <w:rsid w:val="00666A68"/>
    <w:rsid w:val="007D7122"/>
    <w:rsid w:val="008B237F"/>
    <w:rsid w:val="00AB652F"/>
    <w:rsid w:val="00B27ABB"/>
    <w:rsid w:val="00B3054C"/>
    <w:rsid w:val="00F9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056F"/>
  <w15:chartTrackingRefBased/>
  <w15:docId w15:val="{BAA3C3A4-67CE-4F46-AFAF-F6F045CE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613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2020-06-29T17:15:00Z</dcterms:created>
  <dcterms:modified xsi:type="dcterms:W3CDTF">2022-04-19T18:15:00Z</dcterms:modified>
</cp:coreProperties>
</file>