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F402D" w14:textId="77777777" w:rsidR="003C1B7A" w:rsidRPr="000B1C53" w:rsidRDefault="00855208" w:rsidP="000B1C53">
      <w:pPr>
        <w:spacing w:line="360" w:lineRule="auto"/>
        <w:jc w:val="both"/>
        <w:rPr>
          <w:rFonts w:ascii="Times New Roman" w:hAnsi="Times New Roman" w:cs="Times New Roman"/>
          <w:sz w:val="26"/>
          <w:szCs w:val="26"/>
        </w:rPr>
      </w:pPr>
      <w:r w:rsidRPr="000B1C53">
        <w:rPr>
          <w:rFonts w:ascii="Times New Roman" w:hAnsi="Times New Roman" w:cs="Times New Roman"/>
          <w:b/>
          <w:bCs/>
          <w:sz w:val="26"/>
          <w:szCs w:val="26"/>
        </w:rPr>
        <w:t>Ata da trigésima nona reunião ordinária do segundo período Legislativo da Câmara Municipal de Santana do Deserto, realizada às dezenove horas do dia dois de dezembro de dois mil e dois.</w:t>
      </w:r>
      <w:r w:rsidRPr="000B1C53">
        <w:rPr>
          <w:rFonts w:ascii="Times New Roman" w:hAnsi="Times New Roman" w:cs="Times New Roman"/>
          <w:sz w:val="26"/>
          <w:szCs w:val="26"/>
        </w:rPr>
        <w:t xml:space="preserve"> Presidente: Darci Itaboraí, Vice-Presidente: Eduardo Pedroso Páscoa, Secretario: Sebastião da Costa Rodrigues. Vereadores Presentes: Carlos Henrique de Carvalho, Evaldo Luciano de Souza, José Antônio Brasil Caetano, Jurandy Guimarães, Lúcio Neri dos Santos, Luiz Carlos Florentino de Souza. Após a verificar a lista da presença a existência de número regimental, o Sr. Presidente declarou aberta a sessão e solicitou ao Sr. Secretario que fizesse a leitura da Ata da sessão anterior, que após lida foi aprovada por unanimidade. Expediente leitura do Ofício da Prefeitura de Bicas, comunicando o adiamento do encontro para tratar de Consorcio Intermunicipal da Bacia do Rio Cágado. Ofício do Sr. José Carlos da Silva, Presidente do PPS, que solicita utilizar da Tribuna da Câmara de acordo com o Regimento Interno</w:t>
      </w:r>
      <w:r w:rsidR="00022058" w:rsidRPr="000B1C53">
        <w:rPr>
          <w:rFonts w:ascii="Times New Roman" w:hAnsi="Times New Roman" w:cs="Times New Roman"/>
          <w:sz w:val="26"/>
          <w:szCs w:val="26"/>
        </w:rPr>
        <w:t xml:space="preserve">. Apresentação do Requerimento 025/2002, de autoria do Vereador Jurandy Guimarães, que requer que seja construída uma praça no Loteamento Migliano, dar nome as ruas e número as casas. Apresentação da emenda ao Projeto de Lei 013/2002, que Estima a Receita e Fixa a Despesa do Município para o exercício de 2003. Emenda ao Artigo 4º, que passa a ter a seguinte redação: Artigo 4º - É o projeto Municipal autorizado a I- Abrir crédito suplementar até o limite de 30% (trinta por cento) da despesa fixada no Orçamento do Município, nos termos do Artigo 7º, inciso I, Da Lei Federal 320 de 17 de março de 1964. Apresentação do Projeto de Lei 013/2002 que Estima a Receita e fixa a Despesa do Município de Santana do Deserto para o exercício de 2003. Foi apresentado o parecer da Comissão de Legislação, Justiça e Redação favorável à emenda ao Projeto de Lei </w:t>
      </w:r>
      <w:r w:rsidR="008E267B" w:rsidRPr="000B1C53">
        <w:rPr>
          <w:rFonts w:ascii="Times New Roman" w:hAnsi="Times New Roman" w:cs="Times New Roman"/>
          <w:sz w:val="26"/>
          <w:szCs w:val="26"/>
        </w:rPr>
        <w:t xml:space="preserve">013/2002. Ordem do Dia, colocado em votação o requerimento 025/2002, foi o mesmo aprovado por unanimidade. Colocada em votação a emenda da Comissão de Legislação, Justiça e Redação ao ítem I do Artigo 4º do Projeto 013/2002, foi a mesma aprovada por unanimidade. Colocado em votação o Projeto de Lei 013/2002 foi o mesmo aprovado em primeira fase de votação por unanimidade. Em seguida o Sr. Presidente deu a palavra livre e então o Vereador José Antônio Brasil Caetano perguntou ao Sr. Presidente quando será a eleição da Câmara para eleger a nova </w:t>
      </w:r>
      <w:r w:rsidR="008E267B" w:rsidRPr="000B1C53">
        <w:rPr>
          <w:rFonts w:ascii="Times New Roman" w:hAnsi="Times New Roman" w:cs="Times New Roman"/>
          <w:sz w:val="26"/>
          <w:szCs w:val="26"/>
        </w:rPr>
        <w:lastRenderedPageBreak/>
        <w:t xml:space="preserve">Mesa. O Sr. Presidente disse que poderia ser antes do recesso ou durante o recesso, havendo9 então o Vereador José Antônio Brasil Caetano pedido para constar em Ata, a resposta do Presidente. O Sr. Presidente solicitou ao Vereador Brasil e aos demais membros da Casa que observassem o Artigo 19, Parágrafo 6º da Lei </w:t>
      </w:r>
      <w:r w:rsidR="007D2BDB" w:rsidRPr="000B1C53">
        <w:rPr>
          <w:rFonts w:ascii="Times New Roman" w:hAnsi="Times New Roman" w:cs="Times New Roman"/>
          <w:sz w:val="26"/>
          <w:szCs w:val="26"/>
        </w:rPr>
        <w:t>Orgânica Municipal, fazendo a leitura do esmo artigo ao Plenário. Após a palavra livre, o Sr. Presidente marcou uma reunião extraordinária a ser realizada após o intervalo de quinze minutos, para apreciação do Projeto de Lei 013/2002 em segunda fase de votação. E para constar lavrou-se a presente Ata que se aceita será por todos assinada.</w:t>
      </w:r>
      <w:r w:rsidR="008E267B" w:rsidRPr="000B1C53">
        <w:rPr>
          <w:rFonts w:ascii="Times New Roman" w:hAnsi="Times New Roman" w:cs="Times New Roman"/>
          <w:sz w:val="26"/>
          <w:szCs w:val="26"/>
        </w:rPr>
        <w:t xml:space="preserve">  </w:t>
      </w:r>
      <w:r w:rsidR="00022058" w:rsidRPr="000B1C53">
        <w:rPr>
          <w:rFonts w:ascii="Times New Roman" w:hAnsi="Times New Roman" w:cs="Times New Roman"/>
          <w:sz w:val="26"/>
          <w:szCs w:val="26"/>
        </w:rPr>
        <w:t xml:space="preserve">   </w:t>
      </w:r>
      <w:r w:rsidRPr="000B1C53">
        <w:rPr>
          <w:rFonts w:ascii="Times New Roman" w:hAnsi="Times New Roman" w:cs="Times New Roman"/>
          <w:sz w:val="26"/>
          <w:szCs w:val="26"/>
        </w:rPr>
        <w:t xml:space="preserve"> </w:t>
      </w:r>
    </w:p>
    <w:sectPr w:rsidR="003C1B7A" w:rsidRPr="000B1C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6D"/>
    <w:rsid w:val="00022058"/>
    <w:rsid w:val="000B1C53"/>
    <w:rsid w:val="0024746D"/>
    <w:rsid w:val="003C1B7A"/>
    <w:rsid w:val="007D2BDB"/>
    <w:rsid w:val="00855208"/>
    <w:rsid w:val="008E26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3DF5"/>
  <w15:chartTrackingRefBased/>
  <w15:docId w15:val="{69DF0FCD-94A5-4AB7-81FC-368D3659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478</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2020-07-01T16:56:00Z</dcterms:created>
  <dcterms:modified xsi:type="dcterms:W3CDTF">2022-04-19T18:19:00Z</dcterms:modified>
</cp:coreProperties>
</file>