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B10C5" w14:textId="77777777" w:rsidR="002010DB" w:rsidRPr="00657493" w:rsidRDefault="009537A7" w:rsidP="00657493">
      <w:pPr>
        <w:spacing w:line="360" w:lineRule="auto"/>
        <w:jc w:val="both"/>
        <w:rPr>
          <w:rFonts w:ascii="Times New Roman" w:hAnsi="Times New Roman" w:cs="Times New Roman"/>
          <w:sz w:val="26"/>
          <w:szCs w:val="26"/>
        </w:rPr>
      </w:pPr>
      <w:r w:rsidRPr="00657493">
        <w:rPr>
          <w:rFonts w:ascii="Times New Roman" w:hAnsi="Times New Roman" w:cs="Times New Roman"/>
          <w:b/>
          <w:bCs/>
          <w:sz w:val="26"/>
          <w:szCs w:val="26"/>
        </w:rPr>
        <w:t>Ata da oitava reunião extraordinária do primeiro período da segunda sessão Legislativa da Câmara Municipal de Santana do Deserto, realizada aos vinte e horas e cinco minutos do dia vinte e quatro de junho de dois mil e dois.</w:t>
      </w:r>
      <w:r w:rsidRPr="00657493">
        <w:rPr>
          <w:rFonts w:ascii="Times New Roman" w:hAnsi="Times New Roman" w:cs="Times New Roman"/>
          <w:sz w:val="26"/>
          <w:szCs w:val="26"/>
        </w:rPr>
        <w:t xml:space="preserve"> Presidente: Darci Itaboraí, Vice-Presidente: Jurandy Guimarães, Secretario: Sebastião da Costa Rodrigues. Vereadores Presentes: Carlos Henrique de Carvalho, Eduardo Pedroso Páscoa, Evaldo Luciano de Souza, José Antônio Brasil Caetano, Lúcio Neri dos Santos, Luiz Carlos Florentino de Souza. Ausência do Vereador Secretario Sebastião da Costa Rodrigues. Após verificar na lista de presença a existência de número regimental</w:t>
      </w:r>
      <w:r w:rsidR="00803BC9" w:rsidRPr="00657493">
        <w:rPr>
          <w:rFonts w:ascii="Times New Roman" w:hAnsi="Times New Roman" w:cs="Times New Roman"/>
          <w:sz w:val="26"/>
          <w:szCs w:val="26"/>
        </w:rPr>
        <w:t xml:space="preserve"> o Sr. Presidente declarou aberta a sessão, e na ausência do Vereador Secretario, o Sr. Presidente fez a leitura da Ata da sessão anterior que após lida foi a mesma colocada em discussão e votação sendo aprovada por unanimidade. O Sr. Presidente colocou em terceira e última fase de votação o projeto de Lei 010/2002, que autoriza o Executivo Municipal a atualizar os vencimentos dos Servidores Municipais, foi o mesmo aprovado por unanimidade. Em seguida</w:t>
      </w:r>
      <w:r w:rsidR="0014698B" w:rsidRPr="00657493">
        <w:rPr>
          <w:rFonts w:ascii="Times New Roman" w:hAnsi="Times New Roman" w:cs="Times New Roman"/>
          <w:sz w:val="26"/>
          <w:szCs w:val="26"/>
        </w:rPr>
        <w:t xml:space="preserve"> o Sr. Presidente comunicou ao plenário que a partir desta data; já poderíamos considerar que estaríamos de recesso, que caso houvesse necessidade de reunião os Nobres Vereadores seriam comunicados por escrito. Em seguida desejou bom recesso a todos e encerrou a sessão. Do que para constar lavrou-se a presente ata que se aceita será por todos assinada.</w:t>
      </w:r>
      <w:r w:rsidR="00803BC9" w:rsidRPr="00657493">
        <w:rPr>
          <w:rFonts w:ascii="Times New Roman" w:hAnsi="Times New Roman" w:cs="Times New Roman"/>
          <w:sz w:val="26"/>
          <w:szCs w:val="26"/>
        </w:rPr>
        <w:t xml:space="preserve"> </w:t>
      </w:r>
      <w:r w:rsidRPr="00657493">
        <w:rPr>
          <w:rFonts w:ascii="Times New Roman" w:hAnsi="Times New Roman" w:cs="Times New Roman"/>
          <w:sz w:val="26"/>
          <w:szCs w:val="26"/>
        </w:rPr>
        <w:t xml:space="preserve"> </w:t>
      </w:r>
    </w:p>
    <w:sectPr w:rsidR="002010DB" w:rsidRPr="006574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651"/>
    <w:rsid w:val="0014698B"/>
    <w:rsid w:val="002010DB"/>
    <w:rsid w:val="00657493"/>
    <w:rsid w:val="00803BC9"/>
    <w:rsid w:val="00852BEE"/>
    <w:rsid w:val="009537A7"/>
    <w:rsid w:val="00D876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5832"/>
  <w15:chartTrackingRefBased/>
  <w15:docId w15:val="{4AA31449-F4FA-4FEE-AB7E-623B9D63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227</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2020-06-24T16:56:00Z</dcterms:created>
  <dcterms:modified xsi:type="dcterms:W3CDTF">2022-04-19T18:10:00Z</dcterms:modified>
</cp:coreProperties>
</file>