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CA35C" w14:textId="77777777" w:rsidR="00662B77" w:rsidRPr="00050469" w:rsidRDefault="00C66C0C" w:rsidP="00050469">
      <w:pPr>
        <w:spacing w:line="360" w:lineRule="auto"/>
        <w:jc w:val="both"/>
        <w:rPr>
          <w:rFonts w:ascii="Times New Roman" w:hAnsi="Times New Roman" w:cs="Times New Roman"/>
          <w:sz w:val="26"/>
          <w:szCs w:val="26"/>
        </w:rPr>
      </w:pPr>
      <w:r w:rsidRPr="00050469">
        <w:rPr>
          <w:rFonts w:ascii="Times New Roman" w:hAnsi="Times New Roman" w:cs="Times New Roman"/>
          <w:b/>
          <w:bCs/>
          <w:sz w:val="26"/>
          <w:szCs w:val="26"/>
        </w:rPr>
        <w:t>Ata da vigésima reunião ordinária do segundo período da segunda sessão Legislativa da Câmara Municipal de Santana do Deserto, realizada aos doze dias do mês de agosto de dois mil e dois.</w:t>
      </w:r>
      <w:r w:rsidRPr="00050469">
        <w:rPr>
          <w:rFonts w:ascii="Times New Roman" w:hAnsi="Times New Roman" w:cs="Times New Roman"/>
          <w:sz w:val="26"/>
          <w:szCs w:val="26"/>
        </w:rPr>
        <w:t xml:space="preserve"> Presidente: Darci Itaboraí, Vice-Presidente: Jurandy Guimarães, Secretario: Sebastião da Costa Rodrigues. Vereadores Presentes: Carlos Henrique de Carvalho, Eduardo Pedroso Páscoa, Evaldo Luciano de Souza, José Antônio Brasil Caetano, Lúcio Neri dos Santos, Luiz Carlos Florentino de Souza. Após verificar na lista de presença a existência de número regimental o Sr. Presidente deu início a sessão solicitando ao Sr. Secretario que procedesse a leitura da Ata da sessão anterior, que após lida foi8 a mesma aprovada por unanimidade.</w:t>
      </w:r>
      <w:r w:rsidR="00193007" w:rsidRPr="00050469">
        <w:rPr>
          <w:rFonts w:ascii="Times New Roman" w:hAnsi="Times New Roman" w:cs="Times New Roman"/>
          <w:sz w:val="26"/>
          <w:szCs w:val="26"/>
        </w:rPr>
        <w:t xml:space="preserve"> Correspondência recebida, ofício PMSD 108/2002, que encaminha balancetes. Ofício PMSD 109/2002, que encaminha prestação de contas do exercício de dois mil e um, da Prefeitura Municipal. Ofício PMSD 113/2002, que encaminha previsão da receita para o exercício de 2002, e a projeção da receita para 2004 e 2005 e demonstrativo da sua evolução nos últimos 03 anos. Ofício PMSD 115/2002, que solicita ao Presidente da Câmara declaração de efetivo exercício de mandato do Prefeito Municipal. Convite do Sr. Prefeito, e do Sr. Presidente da Câmara de Pequeri, convidando ao Presidente do Legislativo Santanense</w:t>
      </w:r>
      <w:r w:rsidR="00345531" w:rsidRPr="00050469">
        <w:rPr>
          <w:rFonts w:ascii="Times New Roman" w:hAnsi="Times New Roman" w:cs="Times New Roman"/>
          <w:sz w:val="26"/>
          <w:szCs w:val="26"/>
        </w:rPr>
        <w:t xml:space="preserve"> para solenidade a ser realizada na data de 06 de setembro de 2002, onde serão homenageados membros da Comunidade Pequeriense. Convite da Assembleia de Deus de Santana do Deserto, para as festividades, a realizar-se nos dias 31 de agosto e 01 de setembro de 2002. Convite do Poder Judiciário da Câmara de Matias Barbosa, para a solenidade de descerramento de placa com os Enunciados da Missão e Visão do Tribunal de Justiça, nas Comarcas do Estado de Minas Gerais. Ordem do dia: Apresentação dos requerimentos 011/2002 de autoria o Vereador Carlos Henrique de Carvalho, que requer do Executivo Municipal uma reforma na quadra Esportiva de Ericeira, 012/2002 de autoria do Vereador Evaldo Luciano de Souza, que requer uma vistoria </w:t>
      </w:r>
      <w:r w:rsidR="00C73E57" w:rsidRPr="00050469">
        <w:rPr>
          <w:rFonts w:ascii="Times New Roman" w:hAnsi="Times New Roman" w:cs="Times New Roman"/>
          <w:sz w:val="26"/>
          <w:szCs w:val="26"/>
        </w:rPr>
        <w:t xml:space="preserve">em um lixeiro na Rua Dr. Benício Chaves, requerimento 013/2002 de autoria do Vereador José Antônio Brasil Caetano, que requer que seja solicitado ao Executivo Municipal o cumprimento do artigo 63 inciso XIV da Lei Orgânica Municipal, requerimento 014/2002 de autoria do Vereador Eduardo Pedroso Páscoa, que requer do Executivo Municipal que </w:t>
      </w:r>
      <w:r w:rsidR="00C73E57" w:rsidRPr="00050469">
        <w:rPr>
          <w:rFonts w:ascii="Times New Roman" w:hAnsi="Times New Roman" w:cs="Times New Roman"/>
          <w:sz w:val="26"/>
          <w:szCs w:val="26"/>
        </w:rPr>
        <w:lastRenderedPageBreak/>
        <w:t>determine ao Diretor de Obras visitar a Escola de Ericeira, onde existe uma arvore que pode colocar em perigo professores e os alunos. Indicação 002/2002, de autoria de todos os Vereadores desta Casa que encaminham a Viação Sertaneja um abaixo assinado solicitando mudança no ho9rário de saída de Três Rios para</w:t>
      </w:r>
      <w:r w:rsidR="004736A7" w:rsidRPr="00050469">
        <w:rPr>
          <w:rFonts w:ascii="Times New Roman" w:hAnsi="Times New Roman" w:cs="Times New Roman"/>
          <w:sz w:val="26"/>
          <w:szCs w:val="26"/>
        </w:rPr>
        <w:t xml:space="preserve"> Santana, aos Domingos de manhã: Ordem do Dia: Colocado em votação os requerimentos 011/2002, 012/2002, 013/2002 e 014/2002, foram os mesmos aprovados por unanimidade. Colocada em votação a Indicação 002/2002, foi a mesma aprovada por unanimidade. O Sr. Presidente comunicou ao Plenário que não havia recebido parecer da Comissão Especial referente ao parecer prévio emitido pelo Tribunal de Contas de Minas Gerais sobre as contas do Município, exercício 1999, e informou aos membros da Comissão que iria solicitar ao Tribunal de Contas prorrogação de vinte dias para o envio das contas ao Tribunal de contas. Em seguida o Sr. Presidente deu a palavra livre. O Vereador Jurandy Guimarães usando da palavra apresentou ao Plenário seu pedido de renúncia função de Vice-Presidente da Câmara Municipal. O Sr. Presidente informou que providências seriam tomadas para a recomposição da Mesa. O Vereador </w:t>
      </w:r>
      <w:r w:rsidR="008C3D9D" w:rsidRPr="00050469">
        <w:rPr>
          <w:rFonts w:ascii="Times New Roman" w:hAnsi="Times New Roman" w:cs="Times New Roman"/>
          <w:sz w:val="26"/>
          <w:szCs w:val="26"/>
        </w:rPr>
        <w:t xml:space="preserve">Presidente falou ao Plenário da sua participação em Seminário promovido pelo Tribunal de Contas, BDMG, e Prefeitura de Caxambú. Após a palavra livre marcou a próxima reunião ordinária para o dia dezenove de agosto de dois mil e dois, </w:t>
      </w:r>
      <w:proofErr w:type="gramStart"/>
      <w:r w:rsidR="008C3D9D" w:rsidRPr="00050469">
        <w:rPr>
          <w:rFonts w:ascii="Times New Roman" w:hAnsi="Times New Roman" w:cs="Times New Roman"/>
          <w:sz w:val="26"/>
          <w:szCs w:val="26"/>
        </w:rPr>
        <w:t>ás</w:t>
      </w:r>
      <w:proofErr w:type="gramEnd"/>
      <w:r w:rsidR="008C3D9D" w:rsidRPr="00050469">
        <w:rPr>
          <w:rFonts w:ascii="Times New Roman" w:hAnsi="Times New Roman" w:cs="Times New Roman"/>
          <w:sz w:val="26"/>
          <w:szCs w:val="26"/>
        </w:rPr>
        <w:t xml:space="preserve"> dezenove horas. Do que para constar lavrou-se a presenta ata que se aceita será por todos assinada.  </w:t>
      </w:r>
    </w:p>
    <w:sectPr w:rsidR="00662B77" w:rsidRPr="000504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10"/>
    <w:rsid w:val="00050469"/>
    <w:rsid w:val="00193007"/>
    <w:rsid w:val="00345531"/>
    <w:rsid w:val="004736A7"/>
    <w:rsid w:val="00662B77"/>
    <w:rsid w:val="00856D10"/>
    <w:rsid w:val="008C3D9D"/>
    <w:rsid w:val="00C66C0C"/>
    <w:rsid w:val="00C73E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9E41"/>
  <w15:chartTrackingRefBased/>
  <w15:docId w15:val="{FC2F6E07-088B-423C-8B32-70652F90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615</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2020-06-24T18:18:00Z</dcterms:created>
  <dcterms:modified xsi:type="dcterms:W3CDTF">2022-04-19T18:11:00Z</dcterms:modified>
</cp:coreProperties>
</file>