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2663" w14:textId="77777777" w:rsidR="006710BE" w:rsidRPr="005C49D7" w:rsidRDefault="006710BE" w:rsidP="005C49D7">
      <w:pPr>
        <w:spacing w:line="360" w:lineRule="auto"/>
        <w:jc w:val="both"/>
        <w:rPr>
          <w:rFonts w:ascii="Times New Roman" w:hAnsi="Times New Roman" w:cs="Times New Roman"/>
          <w:sz w:val="26"/>
          <w:szCs w:val="26"/>
        </w:rPr>
      </w:pPr>
      <w:r w:rsidRPr="005C49D7">
        <w:rPr>
          <w:rFonts w:ascii="Times New Roman" w:hAnsi="Times New Roman" w:cs="Times New Roman"/>
          <w:b/>
          <w:bCs/>
          <w:sz w:val="26"/>
          <w:szCs w:val="26"/>
        </w:rPr>
        <w:t>Ata da vigésima sétima reunião Ordinária do segundo período da quarta sessão Legislativa da Câmara Municipal de Santana do Deserto, realizada às dezenove horas do dia seis de dezembro de dois mil e quatro.</w:t>
      </w:r>
      <w:r w:rsidRPr="005C49D7">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w:t>
      </w:r>
      <w:r w:rsidR="002F353A" w:rsidRPr="005C49D7">
        <w:rPr>
          <w:rFonts w:ascii="Times New Roman" w:hAnsi="Times New Roman" w:cs="Times New Roman"/>
          <w:sz w:val="26"/>
          <w:szCs w:val="26"/>
        </w:rPr>
        <w:t xml:space="preserve">s; Sebastião da Costa Rodrigues; Ausência do Vereador Luiz Carlos Florentino de Souza. Após verificar na lista de presença de número regimental no plenário o Sr. Presidente deu início a sessão e solicitou ao Sr. Secretário que procedesse a leitura da Ata da sessão anterior, após sua leitura foi posta em discussão e votação sendo aprovada por unanimidade. Expediente: Leitura do Comunicado nº 202150/04 do FNDE informando liberação de recursos Leitura do ofício 008630 do FNS informando liberação de recursos; Leitura do Ofício 013499 do FNS informando liberação de recursos; Leitura do ofício 025414 do FNS informando liberação de recursos; Leitura do ofício 025413 do FNS informando liberação de recursos; Leitura do ofício 025412 do FNS informando liberação de recursos; Leitura do ofício 025411 do FNS informando liberação de recursos; Leitura do ofício nº 23335/2004 – Sec. 11ª Câmara Ref. Processo nº 641.519 do Tribunal de Contas do Estado de Minas Gerais solicitando encaminhar, nos termos das disposições constitucionais em vigor, cópia do Parecer Prévio emitido por esta corte, relativo às contas desse Município, exercício 2000; Apresentação, digo o </w:t>
      </w:r>
      <w:r w:rsidR="00493B6A" w:rsidRPr="005C49D7">
        <w:rPr>
          <w:rFonts w:ascii="Times New Roman" w:hAnsi="Times New Roman" w:cs="Times New Roman"/>
          <w:sz w:val="26"/>
          <w:szCs w:val="26"/>
        </w:rPr>
        <w:t>Sr. Presidente comunicou ao Plenário que o Parecer Prévio referente as contas do ano 200 com o prazo de 120 (cento e vinte) dias para análise objetivando a votação da Câmara Municipal, ficará para a próxima legislativa pois o Sr. Presidente irá transferir por ofício a nova mesa da Câmara a ser empossada em Primeiro de Janeiro de dois mil e cinco, em ao término desta legislatura; Apresentação do Projeto de Lei 002/2004 de autoria do Vereador Sebastião da Costa</w:t>
      </w:r>
      <w:r w:rsidR="00CC4AAB" w:rsidRPr="005C49D7">
        <w:rPr>
          <w:rFonts w:ascii="Times New Roman" w:hAnsi="Times New Roman" w:cs="Times New Roman"/>
          <w:sz w:val="26"/>
          <w:szCs w:val="26"/>
        </w:rPr>
        <w:t xml:space="preserve"> Rodrigues onde se “Dá a denominação de Praça Gerald Coelho dos Santos, a Praça de Sossego onde fica localizado o Quiosque”. Em seguida o Sr. Presidente deu a palavra livre. Após a palavra livre o Sr. Presidente encerrou a sessão, marcando a Próxima reunião para o dia quinze do </w:t>
      </w:r>
      <w:r w:rsidR="00CC4AAB" w:rsidRPr="005C49D7">
        <w:rPr>
          <w:rFonts w:ascii="Times New Roman" w:hAnsi="Times New Roman" w:cs="Times New Roman"/>
          <w:sz w:val="26"/>
          <w:szCs w:val="26"/>
        </w:rPr>
        <w:lastRenderedPageBreak/>
        <w:t xml:space="preserve">corrente ano às dezenove horas. E para constar, lavrou-se a presente Ata, que se aceita será por todos assinada.  </w:t>
      </w:r>
      <w:r w:rsidR="00493B6A" w:rsidRPr="005C49D7">
        <w:rPr>
          <w:rFonts w:ascii="Times New Roman" w:hAnsi="Times New Roman" w:cs="Times New Roman"/>
          <w:sz w:val="26"/>
          <w:szCs w:val="26"/>
        </w:rPr>
        <w:t xml:space="preserve">      </w:t>
      </w:r>
      <w:r w:rsidR="002F353A" w:rsidRPr="005C49D7">
        <w:rPr>
          <w:rFonts w:ascii="Times New Roman" w:hAnsi="Times New Roman" w:cs="Times New Roman"/>
          <w:sz w:val="26"/>
          <w:szCs w:val="26"/>
        </w:rPr>
        <w:t xml:space="preserve">  </w:t>
      </w:r>
    </w:p>
    <w:sectPr w:rsidR="006710BE" w:rsidRPr="005C49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AE"/>
    <w:rsid w:val="002F353A"/>
    <w:rsid w:val="00493B6A"/>
    <w:rsid w:val="005C49D7"/>
    <w:rsid w:val="006710BE"/>
    <w:rsid w:val="00B23FB2"/>
    <w:rsid w:val="00C93B56"/>
    <w:rsid w:val="00CC4AAB"/>
    <w:rsid w:val="00D86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6C47"/>
  <w15:chartTrackingRefBased/>
  <w15:docId w15:val="{DB2F918B-7B24-4E27-B2B0-CD379902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384</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2020-07-30T18:58:00Z</dcterms:created>
  <dcterms:modified xsi:type="dcterms:W3CDTF">2022-04-19T19:20:00Z</dcterms:modified>
</cp:coreProperties>
</file>