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0B1FC" w14:textId="77777777" w:rsidR="00C93B56" w:rsidRPr="005B152C" w:rsidRDefault="00D939AF" w:rsidP="005B152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52C">
        <w:rPr>
          <w:rFonts w:ascii="Times New Roman" w:hAnsi="Times New Roman" w:cs="Times New Roman"/>
          <w:b/>
          <w:bCs/>
          <w:sz w:val="26"/>
          <w:szCs w:val="26"/>
        </w:rPr>
        <w:t>Ata da vigésima reunião Ordinária do segundo período Legislativo da Câmara Municipal de Santana do Deserto, realizada às dezenove horas do dia quinze de dezembro de dois mil e quatro.</w:t>
      </w:r>
      <w:r w:rsidRPr="005B152C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Secretário: Darci Itaboraí. Vereadores Presentes: Evaldo Luciano dos Santos, José Antônio Brasil Caetano, Jurandy Guimarães, Lúcio Neri dos Santos, Luiz Carlos Florentino de Souza, Sebastião da Costa Rodrigues. Após verificar na lista de presença o número regimental no plenário, o Sr. Presidente deu início a sessão e solicitou ao Sr. Secretário que procedesse a leitura da Ata da sessão anterior, após sua leitura foi posta em discussão e votação, sendo aprovada por unanimidade. Expediente: Leitura do Cartão de Natal enviado pelo Prefeito eleito /2005 – Gilson Granzinoli; Leitura do Projeto</w:t>
      </w:r>
      <w:r w:rsidR="002D39A4" w:rsidRPr="005B152C">
        <w:rPr>
          <w:rFonts w:ascii="Times New Roman" w:hAnsi="Times New Roman" w:cs="Times New Roman"/>
          <w:sz w:val="26"/>
          <w:szCs w:val="26"/>
        </w:rPr>
        <w:t xml:space="preserve"> de lei 002/2004; oi o mesmo aprovado por unanimidade. Em seguida o Sr. Presidente marcou-a após quinze minutos uma reunião (digo) a oitava reunião Extraordinária do 2º período da 4ª sessão; sendo colocado em discussão e votação o Projeto de lei 002/2004; foi o mesmo aprovado em ª fase de votação por unanimidade. Em seguida o Sr. Presidente deu a palavra livre: (digo) encerrou a sessão.</w:t>
      </w:r>
      <w:r w:rsidRPr="005B152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5B1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2D"/>
    <w:rsid w:val="002D39A4"/>
    <w:rsid w:val="005B152C"/>
    <w:rsid w:val="0083062D"/>
    <w:rsid w:val="00B23FB2"/>
    <w:rsid w:val="00C93B56"/>
    <w:rsid w:val="00D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3FF0"/>
  <w15:chartTrackingRefBased/>
  <w15:docId w15:val="{FD5216BE-174F-4BF8-9CE8-998CAA24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2020-07-31T18:10:00Z</dcterms:created>
  <dcterms:modified xsi:type="dcterms:W3CDTF">2022-04-19T19:20:00Z</dcterms:modified>
</cp:coreProperties>
</file>