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D33F9" w14:textId="77777777" w:rsidR="00C93B56" w:rsidRPr="007B37C3" w:rsidRDefault="00C031CB" w:rsidP="007B37C3">
      <w:pPr>
        <w:spacing w:line="360" w:lineRule="auto"/>
        <w:jc w:val="both"/>
        <w:rPr>
          <w:rFonts w:ascii="Times New Roman" w:hAnsi="Times New Roman" w:cs="Times New Roman"/>
          <w:sz w:val="26"/>
          <w:szCs w:val="26"/>
        </w:rPr>
      </w:pPr>
      <w:r w:rsidRPr="007B37C3">
        <w:rPr>
          <w:rFonts w:ascii="Times New Roman" w:hAnsi="Times New Roman" w:cs="Times New Roman"/>
          <w:b/>
          <w:bCs/>
          <w:sz w:val="26"/>
          <w:szCs w:val="26"/>
        </w:rPr>
        <w:t xml:space="preserve">Ata da quinta reunião Ordinária do primeiro período da quarta sessão Legislativa da Câmara Municipal de Santana do Deserto, realizada às dezenove horas, do dia doze de abril de dois mil e quatro. </w:t>
      </w:r>
      <w:r w:rsidRPr="007B37C3">
        <w:rPr>
          <w:rFonts w:ascii="Times New Roman" w:hAnsi="Times New Roman" w:cs="Times New Roman"/>
          <w:sz w:val="26"/>
          <w:szCs w:val="26"/>
        </w:rPr>
        <w:t>Presidente: Eduardo Pedroso Páscoa, Vice-Presidente: Carlos Henrique de Carvalho, Secretario: Darci Itaboraí. Vereadores Presentes: Evaldo Luciano de Souza, José Antônio Brasil Caetano, Jurandy Guimarães, Lúcio Neri dos Santos, Luiz Carlos Florentino de Souza. Ausência Justificada do Vereador Sebastião da Costa Rodrigues. Após verificar na lista de presença o número regimental no plenário o Sr. Presidente deu início a sessão e solicitou ao Sr. Secretário que procedesse a leitura da Ata da sessão anterior, após sua leitura, foi posta em discussão e votação, sendo aprovada por unanimidade. Expediente: Ofício nº027/2004 da AMM (Associação Mineira de Municípios), convidando para Seminário “Direito Eleitoral”; Ofício nº 05/04, da Câmara dos Deputados, comunicando a “Instalação da Comissão Especial”; Apresentação de Ofício nº 047/2004, da Prefeitura Municipal de Santana do Deserto, que Encaminha Projetos de Lei nº 001/2004 que “Autoriza o poder Executivo a abertura de crédito especial no valor de R$ 10.000,00 (dez mil reais), para pagamento de desapropriação e dá outras providências”; Apresentação de Moção nº 003/2004, de autoria do Vereador Secretario Darci Itaboraí, pelo falecimento da Srª. Joaquina de Souza e silva; Apresentação do Pedido de Informação</w:t>
      </w:r>
      <w:r w:rsidR="005E5506" w:rsidRPr="007B37C3">
        <w:rPr>
          <w:rFonts w:ascii="Times New Roman" w:hAnsi="Times New Roman" w:cs="Times New Roman"/>
          <w:sz w:val="26"/>
          <w:szCs w:val="26"/>
        </w:rPr>
        <w:t xml:space="preserve"> nº 004/2004, de autoria do Vereador Jurandy Guimarães, que “Solicita do Executivo Municipal; os vencimentos de janeiro, fevereiro e março do corrente ano de todos os funcionários concursados e contratados, e se houve pagamento de horas extras, especificando quantas horas, o valor e a quais funcionários”; Apresentação do Pedido de Informações nº 005/2004, de autoria do Vereador Jurandy Guimarães, que “solicita do Executivo Municipal, o número de Cargos Comissionados existentes, quantos estão ocupados atualmente e quais </w:t>
      </w:r>
      <w:r w:rsidR="00F13B98" w:rsidRPr="007B37C3">
        <w:rPr>
          <w:rFonts w:ascii="Times New Roman" w:hAnsi="Times New Roman" w:cs="Times New Roman"/>
          <w:sz w:val="26"/>
          <w:szCs w:val="26"/>
        </w:rPr>
        <w:t xml:space="preserve">os funcionários indicados pelo Executivo Municipal, que ocupam tais cargos”; Apresentação do Pedido de Informação nº 006/2004, de autoria do Vereador Evaldo Luciano de Souza, que “Solicita do Executivo Municipal, se há alguma firma prestando serviço na construção do Destacamento Policial? Caso haja, enviar cópia do Contrato, registro comprovando a legalidade da firma juntamente com o </w:t>
      </w:r>
      <w:r w:rsidR="00F13B98" w:rsidRPr="007B37C3">
        <w:rPr>
          <w:rFonts w:ascii="Times New Roman" w:hAnsi="Times New Roman" w:cs="Times New Roman"/>
          <w:sz w:val="26"/>
          <w:szCs w:val="26"/>
        </w:rPr>
        <w:lastRenderedPageBreak/>
        <w:t xml:space="preserve">nome do responsável pela mesma; quais as pessoas que estão trabalhando na referida obra e o vínculo com a Prefeitura”; Apresentação do Pedido de Informação n° 007/2004, de autoria do Vereador José Antônio Brasil Caetano, que “Solicita do Executivo Municipal, o </w:t>
      </w:r>
      <w:r w:rsidR="002A4A2E" w:rsidRPr="007B37C3">
        <w:rPr>
          <w:rFonts w:ascii="Times New Roman" w:hAnsi="Times New Roman" w:cs="Times New Roman"/>
          <w:sz w:val="26"/>
          <w:szCs w:val="26"/>
        </w:rPr>
        <w:t>porquê</w:t>
      </w:r>
      <w:r w:rsidR="00F13B98" w:rsidRPr="007B37C3">
        <w:rPr>
          <w:rFonts w:ascii="Times New Roman" w:hAnsi="Times New Roman" w:cs="Times New Roman"/>
          <w:sz w:val="26"/>
          <w:szCs w:val="26"/>
        </w:rPr>
        <w:t xml:space="preserve"> da Kombi A120367, estar emplacada em Três Rios, se é um veículo de propriedade</w:t>
      </w:r>
      <w:r w:rsidR="002A4A2E" w:rsidRPr="007B37C3">
        <w:rPr>
          <w:rFonts w:ascii="Times New Roman" w:hAnsi="Times New Roman" w:cs="Times New Roman"/>
          <w:sz w:val="26"/>
          <w:szCs w:val="26"/>
        </w:rPr>
        <w:t xml:space="preserve"> do Município”; Apresentação do Pedido de Providência nº 004/2004, de autoria do Vereador Evaldo Luciano de Souza, que “requer que seja feita uma capina no terreno ao lado da bomba de água, no Parque de Exposições”. Ordem do Dia:</w:t>
      </w:r>
      <w:r w:rsidR="00F13B98" w:rsidRPr="007B37C3">
        <w:rPr>
          <w:rFonts w:ascii="Times New Roman" w:hAnsi="Times New Roman" w:cs="Times New Roman"/>
          <w:sz w:val="26"/>
          <w:szCs w:val="26"/>
        </w:rPr>
        <w:t xml:space="preserve"> </w:t>
      </w:r>
      <w:r w:rsidR="002A4A2E" w:rsidRPr="007B37C3">
        <w:rPr>
          <w:rFonts w:ascii="Times New Roman" w:hAnsi="Times New Roman" w:cs="Times New Roman"/>
          <w:sz w:val="26"/>
          <w:szCs w:val="26"/>
        </w:rPr>
        <w:t>O Sr. Presidente encaminhou às Comissões competentes o projeto de Lei nº 001/2004. Colocado em discussão e votação a Moção de Pesar nº 003/2004, foi a mesma aprovada por unanimidade; Colocado em discussão e votação do Pedido de Informação nº 004/2004, foi o mesmo aprovado por unanimidade; Colocado em discussão e votação o Pedido de Informação nº 005/2004, foi o mesmo aprovado por unanimidade Colocado em discussão e votação o Pedido de Informação nº 006/2004, foi o mesmo aprovado por unanimidade; Colocado em discussão e votação o Pedido de Informação nº 007/2004, foi o mesmo aprovado por unanimidade; Colocado em discussão e votação o Pedido de Providência nº 004/2004, foi o mesmo aprovado por unanimidade. Em seguida o Sr. Presidente deu a palavra livre. O Vereador José Antônio Brasil Caetano, pediu que contasse em Ata, que ele protocolou um documento, no dia</w:t>
      </w:r>
      <w:r w:rsidR="008D3B32" w:rsidRPr="007B37C3">
        <w:rPr>
          <w:rFonts w:ascii="Times New Roman" w:hAnsi="Times New Roman" w:cs="Times New Roman"/>
          <w:sz w:val="26"/>
          <w:szCs w:val="26"/>
        </w:rPr>
        <w:t xml:space="preserve"> da reunião, minutos antes</w:t>
      </w:r>
      <w:r w:rsidR="002A4A2E" w:rsidRPr="007B37C3">
        <w:rPr>
          <w:rFonts w:ascii="Times New Roman" w:hAnsi="Times New Roman" w:cs="Times New Roman"/>
          <w:sz w:val="26"/>
          <w:szCs w:val="26"/>
        </w:rPr>
        <w:t xml:space="preserve"> </w:t>
      </w:r>
      <w:r w:rsidR="008D3B32" w:rsidRPr="007B37C3">
        <w:rPr>
          <w:rFonts w:ascii="Times New Roman" w:hAnsi="Times New Roman" w:cs="Times New Roman"/>
          <w:sz w:val="26"/>
          <w:szCs w:val="26"/>
        </w:rPr>
        <w:t xml:space="preserve">da mesma começar, mas que o referido documento não foi apresentado ao plenário. Após a palavra marcou a próxima reunião para o dia dezesseis de abril de dois mil e quatro, às dezenove horas. E para constar, lavrou-se a presente ata que se aceita será por todos assinada.  </w:t>
      </w:r>
      <w:r w:rsidR="002A4A2E" w:rsidRPr="007B37C3">
        <w:rPr>
          <w:rFonts w:ascii="Times New Roman" w:hAnsi="Times New Roman" w:cs="Times New Roman"/>
          <w:sz w:val="26"/>
          <w:szCs w:val="26"/>
        </w:rPr>
        <w:t xml:space="preserve">  </w:t>
      </w:r>
    </w:p>
    <w:sectPr w:rsidR="00C93B56" w:rsidRPr="007B37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4B"/>
    <w:rsid w:val="002A4A2E"/>
    <w:rsid w:val="005E5506"/>
    <w:rsid w:val="007B37C3"/>
    <w:rsid w:val="008D3B32"/>
    <w:rsid w:val="00A35F4B"/>
    <w:rsid w:val="00B23FB2"/>
    <w:rsid w:val="00C031CB"/>
    <w:rsid w:val="00C93B56"/>
    <w:rsid w:val="00F13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D538"/>
  <w15:chartTrackingRefBased/>
  <w15:docId w15:val="{C71347A2-7ADF-4092-B180-1895F260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644</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2020-07-21T18:17:00Z</dcterms:created>
  <dcterms:modified xsi:type="dcterms:W3CDTF">2022-04-19T19:09:00Z</dcterms:modified>
</cp:coreProperties>
</file>