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276DF" w14:textId="77777777" w:rsidR="00C93B56" w:rsidRPr="003D5021" w:rsidRDefault="008E528C" w:rsidP="000B71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12E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r w:rsidR="00AC7661" w:rsidRPr="000B712E">
        <w:rPr>
          <w:rFonts w:ascii="Times New Roman" w:hAnsi="Times New Roman" w:cs="Times New Roman"/>
          <w:b/>
          <w:bCs/>
          <w:sz w:val="26"/>
          <w:szCs w:val="26"/>
        </w:rPr>
        <w:t>nona reunião Ordinária do primeiro período da quarta sessão Legislativa da Câmara Municipal de Santana do Deserto, realizada às vinte horas e dez minutos do dia dez de maio de dois mil e quatro.</w:t>
      </w:r>
      <w:r w:rsidR="00AC7661" w:rsidRPr="003D5021">
        <w:rPr>
          <w:rFonts w:ascii="Times New Roman" w:hAnsi="Times New Roman" w:cs="Times New Roman"/>
          <w:sz w:val="24"/>
          <w:szCs w:val="24"/>
        </w:rPr>
        <w:t xml:space="preserve"> </w:t>
      </w:r>
      <w:r w:rsidR="00354F85" w:rsidRPr="00354F85">
        <w:rPr>
          <w:rFonts w:ascii="Times New Roman" w:hAnsi="Times New Roman" w:cs="Times New Roman"/>
          <w:sz w:val="24"/>
          <w:szCs w:val="24"/>
        </w:rPr>
        <w:t xml:space="preserve">Presidente: Eduardo Pedroso Páscoa, Vice-Presidente: Carlos Henrique de Carvalho, Secretario: Darci Itaboraí. Vereadores Presentes: Evaldo Luciano de Souza, José Antônio Brasil Caetano, Jurandy Guimarães, Lúcio Neri dos Santos, Luiz Carlos Florentino de Souza e Sebastião da Costa Rodrigues. </w:t>
      </w:r>
      <w:r w:rsidR="00AC7661" w:rsidRPr="003D5021">
        <w:rPr>
          <w:rFonts w:ascii="Times New Roman" w:hAnsi="Times New Roman" w:cs="Times New Roman"/>
          <w:sz w:val="24"/>
          <w:szCs w:val="24"/>
        </w:rPr>
        <w:t xml:space="preserve">Após verificar na lista de presença, o número regimental no plenário, o Sr. Presidente deu início a sessão e solicitou ao Sr. Presidente que procedesse a leitura da Ata da sessão anterior, após sua leitura foi posta em discussão e votação, sendo aprovada por unanimidade. Expediente: Ofício nº 040/2004 da AMM (Associação Mineira de Municípios) sobre “Seminário Controle Interno’; Convite AMM (Associação Mineira de Municípios) para 21º (vigésimo primeiro) Congresso Mineiro de Municípios; Comunicado nº CM037135 do Ministério da Educação </w:t>
      </w:r>
      <w:r w:rsidR="009443AB" w:rsidRPr="003D5021">
        <w:rPr>
          <w:rFonts w:ascii="Times New Roman" w:hAnsi="Times New Roman" w:cs="Times New Roman"/>
          <w:sz w:val="24"/>
          <w:szCs w:val="24"/>
        </w:rPr>
        <w:t xml:space="preserve">informando liberação de recursos; Comunicado nº CM 037134, do Ministério da Educação informando a liberação de recursos; Comunicado nº CM 043801, do Ministério da Educação, informando a liberação de recursos; Ofício da IBRAM (Instituto Brasileiro de Apoio aos Municípios), para entrega de Título “Destaque Administrativo Municipal”; Leitura do Projeto de Lei nº 002/2004, que ”Altera dispositivos da Lei nº 751, de 02 de junho de 2003, e dá outras providências”; Leitura do Parecer nº 003/2004, da Comissão de Legislação, Justiça e Redação, ao Projeto de Lei nº 002/2004; Leitura da Emenda Modificativa nº 01/2004, de autoria do Vereador José Antônio Brasil Caetano. Ordem do dia: Colocada em discussão a Emenda Modificativa nº 01/2004. Foi dado parecer favorável do Membro Vereador Evaldo Luciano de Souza, da Comissão de Legislação, Justiça e Redação, à Emenda Modificativa. Foi colocado o Parecer </w:t>
      </w:r>
      <w:r w:rsidR="00E13A18" w:rsidRPr="003D5021">
        <w:rPr>
          <w:rFonts w:ascii="Times New Roman" w:hAnsi="Times New Roman" w:cs="Times New Roman"/>
          <w:sz w:val="24"/>
          <w:szCs w:val="24"/>
        </w:rPr>
        <w:t xml:space="preserve">à Emenda em discussão e votação. Votaram contra o parecer, os Vereadores: Darci Itaboraí, Luiz Carlos Florentino de Souza, Lúcio Neri dos Santos, Sebastião da Costa Rodrigues e Eduardo Pedroso Páscoa. Votaram à favor os Vereadores: Evaldo Luciano de Souza, José Antônio Brasil Caetano, Jurandy Guimarães e Carlos Henrique de Carvalho. Sendo rejeitado o parecer, logo a Emenda Modificativa nº 01/2004, também foi rejeitada. Colocado o Parecer nº 003/2004, da Comissão de Legislação Justiça e Redação, assinado pelo Vereador Presidente Luiz Carlos Florentino de Souza e pelo Vereador Relator Jurandy Guimarães, em discussão e votação. Votaram á favor os Vereadores: Darci Itaboraí, Luiz Carlos Florentino de Souza, Lúcio Neri dos Santos, Sebastião da Costa Rodrigues e Carlos Henrique de Carvalho. Votaram contra, </w:t>
      </w:r>
      <w:r w:rsidR="00E13A18" w:rsidRPr="003D5021">
        <w:rPr>
          <w:rFonts w:ascii="Times New Roman" w:hAnsi="Times New Roman" w:cs="Times New Roman"/>
          <w:sz w:val="24"/>
          <w:szCs w:val="24"/>
        </w:rPr>
        <w:lastRenderedPageBreak/>
        <w:t>os Vereadores: Evaldo Luciano de Souza, José Antônio Brasil Caetano e Jurandy Guimaraes. Colocado o Projeto de Lei nº 002/20004, em discussão. Colocado o Projeto de Lei nº 002/2004, em primeira fase de votação. Votaram a favor do Projeto de Lei, os Vereadores: Darci Itaboraí, Luiz Carlos Florentino de Souza, Evaldo Luciano de Souza</w:t>
      </w:r>
      <w:r w:rsidR="003D5021" w:rsidRPr="003D5021">
        <w:rPr>
          <w:rFonts w:ascii="Times New Roman" w:hAnsi="Times New Roman" w:cs="Times New Roman"/>
          <w:sz w:val="24"/>
          <w:szCs w:val="24"/>
        </w:rPr>
        <w:t xml:space="preserve">, Lúcio Neri dos Santos, Jurandy Guimarães, Sebastião da Costa Rodrigues e Carlos Henrique de Carvalho. O Vereador José Antônio Brasil Caetano se absteve de votar. Em seguida o Sr. Presidente deu a palavra livre. Após a palavra livre o Sr. Presidente marcou a próxima reunião para dali dez minutos tempo suficiente para lavrar a Ata da reunião. E para constar lavrou-se a presente Ata, que se aceita será por todos assinada.  </w:t>
      </w:r>
    </w:p>
    <w:sectPr w:rsidR="00C93B56" w:rsidRPr="003D50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84"/>
    <w:rsid w:val="000B712E"/>
    <w:rsid w:val="00354F85"/>
    <w:rsid w:val="003D5021"/>
    <w:rsid w:val="007E7284"/>
    <w:rsid w:val="008E528C"/>
    <w:rsid w:val="009443AB"/>
    <w:rsid w:val="00AC7661"/>
    <w:rsid w:val="00B23FB2"/>
    <w:rsid w:val="00C93B56"/>
    <w:rsid w:val="00E1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B80A"/>
  <w15:chartTrackingRefBased/>
  <w15:docId w15:val="{D7AB205A-53F3-4F62-B3AA-D1047100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2020-07-23T17:36:00Z</dcterms:created>
  <dcterms:modified xsi:type="dcterms:W3CDTF">2022-04-19T19:11:00Z</dcterms:modified>
</cp:coreProperties>
</file>