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15" w:rsidRPr="0001522C" w:rsidRDefault="001A4A3F" w:rsidP="0001522C">
      <w:pPr>
        <w:spacing w:line="360" w:lineRule="auto"/>
        <w:jc w:val="both"/>
        <w:rPr>
          <w:rFonts w:ascii="Times New Roman" w:hAnsi="Times New Roman" w:cs="Times New Roman"/>
          <w:b/>
          <w:sz w:val="26"/>
          <w:szCs w:val="26"/>
        </w:rPr>
      </w:pPr>
      <w:bookmarkStart w:id="0" w:name="_GoBack"/>
      <w:r w:rsidRPr="0001522C">
        <w:rPr>
          <w:rFonts w:ascii="Times New Roman" w:hAnsi="Times New Roman" w:cs="Times New Roman"/>
          <w:b/>
          <w:sz w:val="26"/>
          <w:szCs w:val="26"/>
        </w:rPr>
        <w:t xml:space="preserve">Ata da vigésima nona reunião ordinária do primeiro período legislativo, da primeira sessão legislativa da Câmara Municipal de Santana do Deserto, </w:t>
      </w:r>
      <w:r w:rsidRPr="0001522C">
        <w:rPr>
          <w:rFonts w:ascii="Times New Roman" w:hAnsi="Times New Roman" w:cs="Times New Roman"/>
          <w:sz w:val="26"/>
          <w:szCs w:val="26"/>
        </w:rPr>
        <w:t xml:space="preserve">realizada em quatro de outubro de 2005, às dezenove horas. Presidente Pedro Paulo Schuchter, Vice-Presidente: Carlos Henrique de Carvalho, Secretário: Paulo Sérgio Lopes. Vereadores presentes: Carlos Fernandes de Souza, Darci Itaboraí, Luiz Carlos Florentino de Souza, Sebastião da Costa Rodrigues, Valdevino da Silva Mariano, e Wálace Sebastião Vasconcelos Leite. Tendo o senhor presidente verificado na lista de presença o comparecimento de todos os vereadores revelou aberta a sessão, solicitando ao Secretário da Mesa que fizesse a leitura da ata da reunião anterior. Terminada a leitura, da ata foi a mesma submetida à análise do plenário e aprovada sem retificação. </w:t>
      </w:r>
      <w:r w:rsidRPr="0001522C">
        <w:rPr>
          <w:rFonts w:ascii="Times New Roman" w:hAnsi="Times New Roman" w:cs="Times New Roman"/>
          <w:b/>
          <w:sz w:val="26"/>
          <w:szCs w:val="26"/>
        </w:rPr>
        <w:t>Expediente:</w:t>
      </w:r>
      <w:r w:rsidRPr="0001522C">
        <w:rPr>
          <w:rFonts w:ascii="Times New Roman" w:hAnsi="Times New Roman" w:cs="Times New Roman"/>
          <w:sz w:val="26"/>
          <w:szCs w:val="26"/>
        </w:rPr>
        <w:t xml:space="preserve"> leitura do oficio do Executivo Municipal 232/05 que responde a indicações e requerimentos Oficio da Prefeitura Municipal 233/05-que encaminha Projeto de Lei 19/05 que "Dispõe sobre concessão de subvenção social à Entidade que menciona e da outras providências". Correspondência de numero 234/05 do Prefeito Municipal que encaminha Projeto de Lei 10/05 que "Altera o Programa de Saúde da Família - PSF e dá outras providências" Correspondências diversas, foram lidas também ao </w:t>
      </w:r>
      <w:proofErr w:type="gramStart"/>
      <w:r w:rsidRPr="0001522C">
        <w:rPr>
          <w:rFonts w:ascii="Times New Roman" w:hAnsi="Times New Roman" w:cs="Times New Roman"/>
          <w:sz w:val="26"/>
          <w:szCs w:val="26"/>
        </w:rPr>
        <w:t>plenário Moção</w:t>
      </w:r>
      <w:proofErr w:type="gramEnd"/>
      <w:r w:rsidRPr="0001522C">
        <w:rPr>
          <w:rFonts w:ascii="Times New Roman" w:hAnsi="Times New Roman" w:cs="Times New Roman"/>
          <w:sz w:val="26"/>
          <w:szCs w:val="26"/>
        </w:rPr>
        <w:t xml:space="preserve"> de pesar pelo falecimento do senhor Geraldo Afonso Fonseca, sogro do Assessor Jurídico desta Casa, solicitando o senhor Presidente que fosse enviado à família os pêsames da Câmara. O senhor Presidente comunica aos senhores vereadores que será feita uma homenagem do Legislativo aos professores-aposentados e a mais antiga professora em atividade, pela passagem do dia do Professor dia 15 de outubro nesta Casa. Esta homenagem será em sessão solene no dia onze de outubro ás vinte horas dia onze de outubro, quando será oferecida às mesmas uma placa comemorativa pelo grande serviço prestado no município. Os </w:t>
      </w:r>
      <w:proofErr w:type="gramStart"/>
      <w:r w:rsidRPr="0001522C">
        <w:rPr>
          <w:rFonts w:ascii="Times New Roman" w:hAnsi="Times New Roman" w:cs="Times New Roman"/>
          <w:sz w:val="26"/>
          <w:szCs w:val="26"/>
        </w:rPr>
        <w:t>edis</w:t>
      </w:r>
      <w:proofErr w:type="gramEnd"/>
      <w:r w:rsidRPr="0001522C">
        <w:rPr>
          <w:rFonts w:ascii="Times New Roman" w:hAnsi="Times New Roman" w:cs="Times New Roman"/>
          <w:sz w:val="26"/>
          <w:szCs w:val="26"/>
        </w:rPr>
        <w:t xml:space="preserve"> acharam justa a homenagem e o vereador Paulo Sérgio sugeriu à Presidência que se fizesse uma homenagem a cada escola do município, que aqui mandaria uma professora para receber a placa pelos professores, seus colegas de escola. Sugestão aceita e acatada pela Presidência e pelo Plenário. O senhor Presidente faz uma Moção de Aplauso a Secretária desta Câmara, Maria das Graças de Miranda Granzinoli pelo dia trinta </w:t>
      </w:r>
      <w:r w:rsidRPr="0001522C">
        <w:rPr>
          <w:rFonts w:ascii="Times New Roman" w:hAnsi="Times New Roman" w:cs="Times New Roman"/>
          <w:sz w:val="26"/>
          <w:szCs w:val="26"/>
        </w:rPr>
        <w:lastRenderedPageBreak/>
        <w:t>de setembro, Dia da Secretária que tão bem vem se conduzindo nesta Casa, realizando trabalho sério e eficiente. Moção de Aplauso 015/05 a Aelson F</w:t>
      </w:r>
      <w:r w:rsidRPr="0001522C">
        <w:rPr>
          <w:rFonts w:ascii="Times New Roman" w:hAnsi="Times New Roman" w:cs="Times New Roman"/>
          <w:b/>
          <w:sz w:val="26"/>
          <w:szCs w:val="26"/>
        </w:rPr>
        <w:t xml:space="preserve"> </w:t>
      </w:r>
      <w:r w:rsidRPr="0001522C">
        <w:rPr>
          <w:rFonts w:ascii="Times New Roman" w:hAnsi="Times New Roman" w:cs="Times New Roman"/>
          <w:sz w:val="26"/>
          <w:szCs w:val="26"/>
        </w:rPr>
        <w:t xml:space="preserve">Amaral pelo brilhante foi Mercocidades de Fotografia, sendo selecionado, portanto para exposição na Argentina, Paraguai, Uruguai, Bolívia, Chile e Peru. Leitura da Indicação 61/05 de autoria dos vereadores Paulo Sérgio e Wálace que indicam ao Prefeito Municipal o calçamento do pátio da Escola Júlia de Lima, do Bairro das Flores. Ordem do Dia: O Presidente passa ao Vice Presidente Carlos Henrique para justificar a Moção de sua autoria ao fotógrafo santanense Aelson F Amaral, lendo a reportagem da Tribuna de Minas que informa sobre o concurso e da sua foto premiada. Elogiou o fotógrafo pela competência em seu trabalho e a responsabilidade e capacidade que demonstra sempre que trabalha em nossa cidade, ao longo de muitos anos. Moção aprovada por unanimidade. Em votação a Indicação 61/05 aprovada por unanimidade. Os </w:t>
      </w:r>
      <w:proofErr w:type="gramStart"/>
      <w:r w:rsidRPr="0001522C">
        <w:rPr>
          <w:rFonts w:ascii="Times New Roman" w:hAnsi="Times New Roman" w:cs="Times New Roman"/>
          <w:sz w:val="26"/>
          <w:szCs w:val="26"/>
        </w:rPr>
        <w:t>edis</w:t>
      </w:r>
      <w:proofErr w:type="gramEnd"/>
      <w:r w:rsidRPr="0001522C">
        <w:rPr>
          <w:rFonts w:ascii="Times New Roman" w:hAnsi="Times New Roman" w:cs="Times New Roman"/>
          <w:sz w:val="26"/>
          <w:szCs w:val="26"/>
        </w:rPr>
        <w:t xml:space="preserve"> Darci e Carlos Fernandes também felicitam o fotógrafo santanense, tendo o edil Darci ressaltado que Aelson trabalha muito bem com fotografia, é muito inteligente e sensível, divulgando muito a sua região, sendo merecedora desta moção. Entrega para os vereadores da Convocação, por escrito, para reunião Solene do dia onze de outubro, às vinte horas. Palavra Livre. Nada mais havendo a tratar o senhor presidente solicita aos </w:t>
      </w:r>
      <w:proofErr w:type="gramStart"/>
      <w:r w:rsidRPr="0001522C">
        <w:rPr>
          <w:rFonts w:ascii="Times New Roman" w:hAnsi="Times New Roman" w:cs="Times New Roman"/>
          <w:sz w:val="26"/>
          <w:szCs w:val="26"/>
        </w:rPr>
        <w:t>edis</w:t>
      </w:r>
      <w:proofErr w:type="gramEnd"/>
      <w:r w:rsidRPr="0001522C">
        <w:rPr>
          <w:rFonts w:ascii="Times New Roman" w:hAnsi="Times New Roman" w:cs="Times New Roman"/>
          <w:sz w:val="26"/>
          <w:szCs w:val="26"/>
        </w:rPr>
        <w:t xml:space="preserve"> que cheguem sem atraso para a reunião ordinária do dia onze de outubro, às dezenove horas. Do que para constar lavrou-se </w:t>
      </w:r>
      <w:proofErr w:type="gramStart"/>
      <w:r w:rsidRPr="0001522C">
        <w:rPr>
          <w:rFonts w:ascii="Times New Roman" w:hAnsi="Times New Roman" w:cs="Times New Roman"/>
          <w:sz w:val="26"/>
          <w:szCs w:val="26"/>
        </w:rPr>
        <w:t>a presente</w:t>
      </w:r>
      <w:proofErr w:type="gramEnd"/>
      <w:r w:rsidRPr="0001522C">
        <w:rPr>
          <w:rFonts w:ascii="Times New Roman" w:hAnsi="Times New Roman" w:cs="Times New Roman"/>
          <w:sz w:val="26"/>
          <w:szCs w:val="26"/>
        </w:rPr>
        <w:t xml:space="preserve"> ata.</w:t>
      </w:r>
      <w:bookmarkEnd w:id="0"/>
    </w:p>
    <w:sectPr w:rsidR="00EA6F15" w:rsidRPr="000152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98A"/>
    <w:rsid w:val="0001522C"/>
    <w:rsid w:val="001A4A3F"/>
    <w:rsid w:val="004F398A"/>
    <w:rsid w:val="0071371E"/>
    <w:rsid w:val="00EA6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608</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2022-03-30T16:07:00Z</dcterms:created>
  <dcterms:modified xsi:type="dcterms:W3CDTF">2022-04-18T18:29:00Z</dcterms:modified>
</cp:coreProperties>
</file>