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F7C2E9" w14:textId="77777777" w:rsidR="00C93B56" w:rsidRPr="00CB3FFD" w:rsidRDefault="00EB2B65" w:rsidP="00CB3FFD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B3FFD">
        <w:rPr>
          <w:rFonts w:ascii="Times New Roman" w:hAnsi="Times New Roman" w:cs="Times New Roman"/>
          <w:b/>
          <w:bCs/>
          <w:sz w:val="26"/>
          <w:szCs w:val="26"/>
        </w:rPr>
        <w:t>Ata da quinta reunião ordinária do primeiro período legislativo da primeira sessão legislativa da Câmara Municipal de Santana do Deserto, realizada em quinze de março de dois mil e cinco, às dezenove horas.</w:t>
      </w:r>
      <w:r w:rsidRPr="00CB3FFD">
        <w:rPr>
          <w:rFonts w:ascii="Times New Roman" w:hAnsi="Times New Roman" w:cs="Times New Roman"/>
          <w:sz w:val="26"/>
          <w:szCs w:val="26"/>
        </w:rPr>
        <w:t xml:space="preserve"> Presidente:</w:t>
      </w:r>
      <w:r w:rsidR="00FF1412" w:rsidRPr="00CB3FFD">
        <w:rPr>
          <w:rFonts w:ascii="Times New Roman" w:hAnsi="Times New Roman" w:cs="Times New Roman"/>
          <w:sz w:val="26"/>
          <w:szCs w:val="26"/>
        </w:rPr>
        <w:t xml:space="preserve"> Pedro Paulo Schuchter, Vice-Presidente: Carlos Henrique de Carvalho, Secretário: Paulo Sérgio Lopes. Vereadores Presentes: Carlos Fernandes de Souza, Darci Itaboraí, Luiz Carlos Florentino de Souza, Sebastião da Costa Rodrigues, Valdevino da Silva Mariano e Wallace Sebastião Vasconcelos Leite. Após verificar na lista de presença de número regimental no plenário a lista de presença a existência de número regimental o Senhor Presidente declarou aberta a sessão, pedindo ao secretário da Mesa Diretora que fizesse a leitura da ata da sessão anterior. Após a sua leitura foi posta em discussão, sendo aprovada por unanimidade. Correspondências recebidas: ofício da Câmara Municipal de Simão Pereira comunicando a formação da Mesa Diretora. Universidade Federal Viçosa convida os vereadores a participar do Encontro de Prefeitos em 14 e 15 de abril próximo, com o Tema A Educação e o Desenvolvimento Municipal </w:t>
      </w:r>
      <w:r w:rsidR="000E5C47" w:rsidRPr="00CB3FFD">
        <w:rPr>
          <w:rFonts w:ascii="Times New Roman" w:hAnsi="Times New Roman" w:cs="Times New Roman"/>
          <w:sz w:val="26"/>
          <w:szCs w:val="26"/>
        </w:rPr>
        <w:t xml:space="preserve">Sustentável. Expediente: apresentação, através de leitura, dos requerimentos de autoria do vereador Luiz Carlos Florentino de Souza: 53/2005 que requer a troca das lixeiras na sede do município; 54/2005 que solicita a reforma do calçamento da rua Marechal Damasceno Portugal; 55/2005 que solicita do Executivo a construção de um refeitório na Escola Municipal Odilon Braga, Silveira Lobo; 61/2005 que pede ao Prefeito a instalação de um bebedouro no Posto de Saúde de Santana; Requerimentos de autoria dos vereadores Paulo Sérgio Lopes e Wallace Sebastião Vasconcelos Leite: 56/2005 que requerem ao Executivo troca de lâmpadas em Serraria; </w:t>
      </w:r>
      <w:r w:rsidR="00397F6A" w:rsidRPr="00CB3FFD">
        <w:rPr>
          <w:rFonts w:ascii="Times New Roman" w:hAnsi="Times New Roman" w:cs="Times New Roman"/>
          <w:sz w:val="26"/>
          <w:szCs w:val="26"/>
        </w:rPr>
        <w:t>57/2005 que solicitam uma grade de proteção na ponte do Rio Paraibuna para preservar os transeuntes que usam a passarela; 58/2005 que pedem ao Executivo cursos profissionalizantes em convênio com o Senai/MG; 59/2005 requerem ao Prefeito Municipal capina, limpeza e desobstruçã</w:t>
      </w:r>
      <w:r w:rsidR="00032E64" w:rsidRPr="00CB3FFD">
        <w:rPr>
          <w:rFonts w:ascii="Times New Roman" w:hAnsi="Times New Roman" w:cs="Times New Roman"/>
          <w:sz w:val="26"/>
          <w:szCs w:val="26"/>
        </w:rPr>
        <w:t xml:space="preserve">o de ruas no Bairro das Flores; 60/2005 que requerem ao Executivo o cumprimento da Lei 583/96 “que Autoriza ao Prefeito, digo, ao Poder Executivo Municipal a dispender recursos financeiros do município no Transporte de Aluno” a fim de ajudar a vários jovens santanenses a ingressarem em cursos diversos que não temos na cidade; </w:t>
      </w:r>
      <w:r w:rsidR="00032E64" w:rsidRPr="00CB3FFD">
        <w:rPr>
          <w:rFonts w:ascii="Times New Roman" w:hAnsi="Times New Roman" w:cs="Times New Roman"/>
          <w:sz w:val="26"/>
          <w:szCs w:val="26"/>
        </w:rPr>
        <w:lastRenderedPageBreak/>
        <w:t xml:space="preserve">Requerimentos de autoria do Vereador Darci Itaboraí: 62/2005 que requer a instalação de um poste com luminária na Rua Armando Granzinoli esquina com o Beco Francelino Carvalho Fraga; 63/2005 requer do Poder Executivo a construção de um quebra-molas na Rua Cândido Ferreira em frente ao “Redondos Bar”; 64/2005 _ requerimento verbal solicitando ao Prefeito a conclusão do calçamento da Rua Armando Granzinoli. Ordem do dia: os requerimentos foram aprovados por unanimidade do plenário e serão enviados ao gabinete do Executivo. Em seguida o senhor Presidente colocou a palavra livre onde os edis conversaram sobre assuntos diversos. Após estas colocações o vereador Presidente encerrou a sessão, marcando uma nova reunião para o dia vinte e dois de março, </w:t>
      </w:r>
      <w:proofErr w:type="gramStart"/>
      <w:r w:rsidR="00032E64" w:rsidRPr="00CB3FFD">
        <w:rPr>
          <w:rFonts w:ascii="Times New Roman" w:hAnsi="Times New Roman" w:cs="Times New Roman"/>
          <w:sz w:val="26"/>
          <w:szCs w:val="26"/>
        </w:rPr>
        <w:t>ás</w:t>
      </w:r>
      <w:proofErr w:type="gramEnd"/>
      <w:r w:rsidR="00032E64" w:rsidRPr="00CB3FFD">
        <w:rPr>
          <w:rFonts w:ascii="Times New Roman" w:hAnsi="Times New Roman" w:cs="Times New Roman"/>
          <w:sz w:val="26"/>
          <w:szCs w:val="26"/>
        </w:rPr>
        <w:t xml:space="preserve"> dezenove horas. E para constar lavrou-se a presente ata que se aceita será por todos os vereadores assinada.    </w:t>
      </w:r>
      <w:r w:rsidR="000E5C47" w:rsidRPr="00CB3FFD">
        <w:rPr>
          <w:rFonts w:ascii="Times New Roman" w:hAnsi="Times New Roman" w:cs="Times New Roman"/>
          <w:sz w:val="26"/>
          <w:szCs w:val="26"/>
        </w:rPr>
        <w:t xml:space="preserve">   </w:t>
      </w:r>
      <w:r w:rsidRPr="00CB3FFD">
        <w:rPr>
          <w:rFonts w:ascii="Times New Roman" w:hAnsi="Times New Roman" w:cs="Times New Roman"/>
          <w:sz w:val="26"/>
          <w:szCs w:val="26"/>
        </w:rPr>
        <w:t xml:space="preserve"> </w:t>
      </w:r>
    </w:p>
    <w:sectPr w:rsidR="00C93B56" w:rsidRPr="00CB3FF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4230"/>
    <w:rsid w:val="00032E64"/>
    <w:rsid w:val="000E5C47"/>
    <w:rsid w:val="00397F6A"/>
    <w:rsid w:val="004D2B04"/>
    <w:rsid w:val="00AC4230"/>
    <w:rsid w:val="00B23FB2"/>
    <w:rsid w:val="00C93B56"/>
    <w:rsid w:val="00CB3FFD"/>
    <w:rsid w:val="00EB2B65"/>
    <w:rsid w:val="00FF1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C4AED"/>
  <w15:chartTrackingRefBased/>
  <w15:docId w15:val="{85658470-16CB-4CE5-BFCE-E023A77C9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3FB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507</Words>
  <Characters>2740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Estagiario3</dc:creator>
  <cp:keywords/>
  <dc:description/>
  <cp:lastModifiedBy>Diretor Juridico</cp:lastModifiedBy>
  <cp:revision>4</cp:revision>
  <dcterms:created xsi:type="dcterms:W3CDTF">2020-08-10T19:47:00Z</dcterms:created>
  <dcterms:modified xsi:type="dcterms:W3CDTF">2022-04-19T19:25:00Z</dcterms:modified>
</cp:coreProperties>
</file>