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DCE" w:rsidRPr="003C3ED7" w:rsidRDefault="003C3ED7" w:rsidP="00E47FF2">
      <w:pPr>
        <w:spacing w:line="360" w:lineRule="auto"/>
        <w:jc w:val="both"/>
        <w:rPr>
          <w:b/>
          <w:sz w:val="24"/>
        </w:rPr>
      </w:pPr>
      <w:bookmarkStart w:id="0" w:name="_GoBack"/>
      <w:r w:rsidRPr="00E47FF2">
        <w:rPr>
          <w:rFonts w:ascii="Times New Roman" w:hAnsi="Times New Roman" w:cs="Times New Roman"/>
          <w:b/>
          <w:sz w:val="26"/>
          <w:szCs w:val="26"/>
        </w:rPr>
        <w:t>Ata da Quinta Reunião Extraordinária da Terceira Sessão Legislativa da Câmara Municipal de Santana do Deserto,</w:t>
      </w:r>
      <w:r w:rsidRPr="00E47FF2">
        <w:rPr>
          <w:rFonts w:ascii="Times New Roman" w:hAnsi="Times New Roman" w:cs="Times New Roman"/>
          <w:sz w:val="26"/>
          <w:szCs w:val="26"/>
        </w:rPr>
        <w:t xml:space="preserve"> realizada em quinze de fevereiro de dois mil e sete, às vinte e uma horas e trinta minutos. Verificada a presença de todos os membros do Poder Legislativo: Presidente Darci Itaboraí, Vice-Presidente Carlos Fernandes de Souza, Secretário Sebastião da Costa Rodrigues, e dos edis, Carlos Henrique de Carvalho, Paulo Sérgio Lopes, Pedro Paulo Schuchter, Luiz Carlos Florentino de Souza, Wálace Sebastião Vasconcelos Leite e Valdevino da Silva Mariano, o </w:t>
      </w:r>
      <w:proofErr w:type="gramStart"/>
      <w:r w:rsidRPr="00E47FF2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E47FF2">
        <w:rPr>
          <w:rFonts w:ascii="Times New Roman" w:hAnsi="Times New Roman" w:cs="Times New Roman"/>
          <w:sz w:val="26"/>
          <w:szCs w:val="26"/>
        </w:rPr>
        <w:t xml:space="preserve"> Presidente iniciou a Assembleia solicitando ao Secretário da mesa que fizesse a leitura da ata da Primeira Reunião Ordinária, realizada em quinze de fevereiro do corrente ano para eleição e posse da Mesa Diretora, para o biênio 2007/2008. Colocada em discussão, após a leitura, a ata foi declarada, após ouvir o plenário, aprovada. </w:t>
      </w:r>
      <w:r w:rsidRPr="00E47FF2">
        <w:rPr>
          <w:rFonts w:ascii="Times New Roman" w:hAnsi="Times New Roman" w:cs="Times New Roman"/>
          <w:b/>
          <w:sz w:val="26"/>
          <w:szCs w:val="26"/>
        </w:rPr>
        <w:t>Ordem do dia:</w:t>
      </w:r>
      <w:r w:rsidRPr="00E47FF2">
        <w:rPr>
          <w:rFonts w:ascii="Times New Roman" w:hAnsi="Times New Roman" w:cs="Times New Roman"/>
          <w:sz w:val="26"/>
          <w:szCs w:val="26"/>
        </w:rPr>
        <w:t xml:space="preserve"> O </w:t>
      </w:r>
      <w:proofErr w:type="gramStart"/>
      <w:r w:rsidRPr="00E47FF2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E47FF2">
        <w:rPr>
          <w:rFonts w:ascii="Times New Roman" w:hAnsi="Times New Roman" w:cs="Times New Roman"/>
          <w:sz w:val="26"/>
          <w:szCs w:val="26"/>
        </w:rPr>
        <w:t xml:space="preserve"> Presidente disse ao Plenário que esta reunião conforme a convocação seria para a eleição e posse das Comissões Permanentes para o biênio 2007/2008. O </w:t>
      </w:r>
      <w:proofErr w:type="gramStart"/>
      <w:r w:rsidRPr="00E47FF2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E47FF2">
        <w:rPr>
          <w:rFonts w:ascii="Times New Roman" w:hAnsi="Times New Roman" w:cs="Times New Roman"/>
          <w:sz w:val="26"/>
          <w:szCs w:val="26"/>
        </w:rPr>
        <w:t xml:space="preserve"> Presidente, apresentou ao plenário as cédulas confeccionadas que continham as Comissões Permanentes de Legislação, Justiça e Redação Finanças e Orçamento; Educação Saúde e Assistência; Obras e Serviços Públicos. Convidou o Vereador Paulo Sérgio Lopes para acompanhar os trabalhos de votação e apuração dos votos. Em seguida foram chamados nominalmente os vereadores que receberam uma cédula e dirigiam se, pela ordem de chamada, à Secretaria da Câmara realizando seu voto, assinando a cédula e depositando-a na uma junto a Mesa. Após o último Vereador votar o Vereador Secretário e o Vereador Paulo Sérgio Lopes passaram a apurar os votos que obteve o seguinte resultado: Comissão de Legislação, Justiça e Redação: Valdevino da Silva Mariano obteve oito votos; Luiz Carlos Florentino de Souza obteve cinco votos: Carlos Henrique de Carvalho obteve cinco votos; Paulo Sérgio Lopes obteve quatro votos: Wálace Sebastião Vasconcelos Leite obteve quatro votos e Pedro Paulo Schuchter obteve um voto. Conforme o resultado acima, a composição da Comissão de Legislação, Justiça e Redação passou a ser a seguinte: Titulares: Valdevino da Silva Mariano, Luiz Carlos Florentino de Souza e Carlos Henrique de Carvalho. Suplentes: Paulo Sérgio Lopes, Wálace Sebastião Vasconcelos Leite e Pedro Paulo Schuchter. </w:t>
      </w:r>
      <w:r w:rsidRPr="00E47FF2">
        <w:rPr>
          <w:rFonts w:ascii="Times New Roman" w:hAnsi="Times New Roman" w:cs="Times New Roman"/>
          <w:sz w:val="26"/>
          <w:szCs w:val="26"/>
        </w:rPr>
        <w:lastRenderedPageBreak/>
        <w:t>Comissão de Educação, Saúde e Assistência: Luiz Carlos Florentino de Souza obteve sete votos; Sebastião da Costa Rodrigues obteve seis votos; Paulo Sérgio Lopes obteve cinco votos: Pedro Paulo Schuchter obteve quatro votos; Carlos Henrique de Carvalho obteve três votos: Carlos Fernandes de Souza obteve um voto e Wálace Sebastião Vasconcelos Leite Obteve um voto. Conforme o resultado acima, a composição da Comissão de Educação, Saúde e Assistência passou a ser a seguinte: Titulares: Luiz Carlos Florentino de Souza, Sebastião da Costa Rodrigues e Paulo Sérgio Lopes. Suplentes: Pedro Paulo Schuchter, Carlos Henrique de Carvalho, Carlos Fernandes de Souza e Wálace Sebastião Vasconcelos Leite. Comissão de Finanças e Orçamento: Luiz Carlos Florentino de Souza obteve cinco votos: Valdevino da Silva Mariano obteve cinco votos; Wálace Sebastião Vasconcelos Leite obteve cinco votos: Carlos Henrique de Carvalho obteve quatro votos; Pedro Paulo Schuchter obteve quatro votos e Carlos Fernandes de Souza obteve quatro votos. Conforme o resultado acima, a composição da Comissão de Finanças e Orçamento passou a ser a seguinte: Titulares: Luiz Carlos Florentino de Souza, Valdevino da Silva Mariano e Wálace Sebastião Vasconcelos Leite. Suplentes: Carlos Henrique de Carvalho, Pedro Paulo Schuchter e Carlos Fernandes de Souza. Comissão de Obras e Serviços Públicos: Sebastião da Costa Rodrigues obteve sete votos; Carlos Fernandes de Souza obteve seis votos: Pedro Paulo Schuchter obteve cinco votos: Luiz Carlos Florentino de Souza obteve três votos; Valdevino da Silva Mariano obteve dois votos; Paulo Sérgio Lopes obteve dois votos: Carlos Henrique de Carvalho obteve um voto e Wálace Sebastião Vasconcelos Leite obteve um voto. Conforme o resultado</w:t>
      </w:r>
      <w:r w:rsidR="00F62DAC" w:rsidRPr="00E47FF2">
        <w:rPr>
          <w:rFonts w:ascii="Times New Roman" w:hAnsi="Times New Roman" w:cs="Times New Roman"/>
          <w:sz w:val="26"/>
          <w:szCs w:val="26"/>
        </w:rPr>
        <w:t xml:space="preserve"> acima, a composição da Comissão de Obras e Serviços Públicos passou a ser a seguinte: Titulares: Sebastião da Costa Rodrigues, Carlos Fernandes de Souza e Pedro Paulo Schuchter. Suplentes: Luiz Carlos Florentino de Souza, Valdevino da Silva Mariano, Paulo Sérgio Lopes, Carlos Henrique de Carvalho e Wálace Sebastião Vasconcelos Leite. O </w:t>
      </w:r>
      <w:proofErr w:type="gramStart"/>
      <w:r w:rsidR="00F62DAC" w:rsidRPr="00E47FF2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="00F62DAC" w:rsidRPr="00E47FF2">
        <w:rPr>
          <w:rFonts w:ascii="Times New Roman" w:hAnsi="Times New Roman" w:cs="Times New Roman"/>
          <w:sz w:val="26"/>
          <w:szCs w:val="26"/>
        </w:rPr>
        <w:t xml:space="preserve"> Presidente disse que os eleitos, titulares e respectivos suplentes, já se considerassem empossados nas respectivas Comissões. O Vereador Pedro Paulo Schuchter perguntou ao Presidente se o Vereador Secretário e o Vice-Presidente </w:t>
      </w:r>
      <w:r w:rsidR="00F62DAC" w:rsidRPr="00E47FF2">
        <w:rPr>
          <w:rFonts w:ascii="Times New Roman" w:hAnsi="Times New Roman" w:cs="Times New Roman"/>
          <w:sz w:val="26"/>
          <w:szCs w:val="26"/>
        </w:rPr>
        <w:lastRenderedPageBreak/>
        <w:t xml:space="preserve">estavam participando das Comissões Permanentes, O </w:t>
      </w:r>
      <w:proofErr w:type="gramStart"/>
      <w:r w:rsidR="00F62DAC" w:rsidRPr="00E47FF2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="00F62DAC" w:rsidRPr="00E47FF2">
        <w:rPr>
          <w:rFonts w:ascii="Times New Roman" w:hAnsi="Times New Roman" w:cs="Times New Roman"/>
          <w:sz w:val="26"/>
          <w:szCs w:val="26"/>
        </w:rPr>
        <w:t xml:space="preserve"> Presidente respondeu que os Vereadores que foram votados, e portanto, eleitos, e por isso, participariam das Comissões Permanentes, como já participaram os membros da Mesa, no período de 2005/2006, quando o edil Pedro Paulo Schuchter presidia esta Casa. O </w:t>
      </w:r>
      <w:proofErr w:type="gramStart"/>
      <w:r w:rsidR="00F62DAC" w:rsidRPr="00E47FF2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="00F62DAC" w:rsidRPr="00E47FF2">
        <w:rPr>
          <w:rFonts w:ascii="Times New Roman" w:hAnsi="Times New Roman" w:cs="Times New Roman"/>
          <w:sz w:val="26"/>
          <w:szCs w:val="26"/>
        </w:rPr>
        <w:t xml:space="preserve"> Presidente marcou a próxima Reunião Ordinária para o dia 27 de fevereiro do corrente. Nada mais havendo a tratar lavrou-se a, presente ata que se aceita será por todos assina</w:t>
      </w:r>
      <w:bookmarkEnd w:id="0"/>
      <w:r w:rsidR="00F62DAC" w:rsidRPr="00F62DAC">
        <w:rPr>
          <w:sz w:val="24"/>
        </w:rPr>
        <w:t>da.</w:t>
      </w:r>
    </w:p>
    <w:sectPr w:rsidR="005D7DCE" w:rsidRPr="003C3E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A70"/>
    <w:rsid w:val="003C3ED7"/>
    <w:rsid w:val="004A7A70"/>
    <w:rsid w:val="005D7DCE"/>
    <w:rsid w:val="007F6E6D"/>
    <w:rsid w:val="00E47FF2"/>
    <w:rsid w:val="00F6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810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dcterms:created xsi:type="dcterms:W3CDTF">2022-04-04T18:25:00Z</dcterms:created>
  <dcterms:modified xsi:type="dcterms:W3CDTF">2022-04-18T19:24:00Z</dcterms:modified>
</cp:coreProperties>
</file>