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42F9" w:rsidRPr="00A67BA7" w:rsidRDefault="005076F4" w:rsidP="00A67BA7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r w:rsidRPr="00A67BA7">
        <w:rPr>
          <w:rFonts w:ascii="Times New Roman" w:hAnsi="Times New Roman" w:cs="Times New Roman"/>
          <w:b/>
          <w:sz w:val="26"/>
          <w:szCs w:val="26"/>
        </w:rPr>
        <w:t>Ata da sétima reunião ordinária do primeiro período da quarta sessão Legislativa da Câmara Municipal de Santana do Deserto,</w:t>
      </w:r>
      <w:r w:rsidRPr="00A67BA7">
        <w:rPr>
          <w:rFonts w:ascii="Times New Roman" w:hAnsi="Times New Roman" w:cs="Times New Roman"/>
          <w:sz w:val="26"/>
          <w:szCs w:val="26"/>
        </w:rPr>
        <w:t xml:space="preserve"> realizada aos onze dias do mês de abril de dois mil e oito, às dezenove horas. Vereadores presentes: Presidente Darci Itaboraí, Vice Presidente Carlos Fernandes de Souza, Secretário Sebastião da Costa Rodrigues e os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Edis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Carlos Henrique de Carvalho, Luiz Carlos Florentino de Souza, Paulo Sérgio Lopes, Pedro Paulo Schuchter, Valdevino da Silva Mariano e Wálace Sebastião Vasconcelos Leite.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após verificar a existência de número regimental solicitou ao Sr. Secretário fazer a leitura da Ata da reunião ordinária realizada aos quatro dias do mês de abril de dois mil e oito. Após a leitura, a Ata foi colocada em discussão, sendo a mesma aprovada por unanimidade. Leitura do Telegrama do Ministério da Saúde informando a liberação de recursos financeiros ao Município. Ofícios do Ministério da Educação informando a liberação de recursos ao Município. Convite da AMM, para o 25° Congresso Mineiro de Municípios a realizar-se de 05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à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07 de maio. Após leitura da correspondência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comunicou ao plenário que em face de a visita a Câmara do Técnico da EMATER, Sr. Jorge Domingos, a reunião será suspensa pelo tempo suficiente para que o Sr. Jorge possa explanar aos Vereadores sobre as atividades da EMATER no Município Convidado a participar da mesa, o Sr. Jorge disse que já está setenta dias em Santana e que veio em substituição ao Técnico Bruno, que aqui esteve por quinze meses. Falou do trabalho que realizou na cidade de Bias Fortes, disse que ao chegar a Santana conheceu a Ziza, que muito tem colaborado com a EMATER, disse estar fazendo um diagnóstico participativo do Município e que quer trabalhar para o desenvolvimento dos produtores rurais, pois os pequenos produtores precisam de apoio, principalmente os da localidade de Santa Bárbara. Pediu o apoio da Câmara porque necessita que o Município cumpra o Convênio e ceda uma funcionária para trabalhar no escritório, porque sem funcionário, quando ele esta visitando os produtores, o escritório fica fechado. Disse que se não foi tomada uma providência o Município de Santana do Deserto, ficar resumido aos fazendeiros do asfalto, que utilizam do solo, mas não produzem nada. Em seguida agradeceu a atenção e se retirou. Após as palavras do Sr. Jorge </w:t>
      </w:r>
      <w:r w:rsidRPr="00A67BA7">
        <w:rPr>
          <w:rFonts w:ascii="Times New Roman" w:hAnsi="Times New Roman" w:cs="Times New Roman"/>
          <w:sz w:val="26"/>
          <w:szCs w:val="26"/>
        </w:rPr>
        <w:lastRenderedPageBreak/>
        <w:t xml:space="preserve">Domingos, técnico da EMATER,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deu prosseguimento a reunião e fez a apresentação dos Projetos de Lei 002/2008, 003/2008 e 004/2008, que concedem títulos de cidadania honorária. Após a apresentação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encaminhou os Projetos à Comissão de Legislação, Justiça e Redação para as devidas providências.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comunicou aos Vereadores que a Prestação de Contas, Balancetes, Declarações de Rendimentos, todos os documentos estavam a disposição na Secretaria da Câmara.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deu a palavra livre. O Vereador Sebastião da Costa Rodrigues perguntou ao Vereador Pedro Paulo, líder do Executivo, se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Prefeito já havia trazido a Santana o Engenheiro da AMPAR para ver o tipo de obra a ser realizada nas imediações da Quadra e do Campo de Futebol, localizados no antigo Parque de Exposições. O Vereador Pedro Paulo disse que não tinha conhecimento. O Vereador Luiz Carlos Florentino solicitou ao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condução, para os membros da Comissão Permanente, para que possam visitar a antiga escola da Santa Bárbara, porque a cerca do imóvel de propriedade do município, que fica dentro da fazenda Santa Bárbara, foi retirada e o novo proprietário da fazenda esta plantando eucalipto nas imediações do prédio público, O Sr. Presidente disse que o imóvel é de propriedade do Município e que se encontra registrado no Cartório de Registro de Imóveis de Matias Barbosa, disse também que os Vereadores estavam autorizados a utilizar o meio de transporte próprio ou táxi. O Vereador Luiz Carlos falou, também, de uma cerca no Loteamento Liberdade que necessita ser verificada e ser colocada no lugar certo. O Vereador Luiz Carlos solicitou ao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Presidente, que de acordo com o requerimento de sua autoria aprovado em plenário por unanimidade, a Câmara adquira a filmadora que será de muita utilidade, o Vereador Luiz Carlos, prosseguindo, disse que o Sr. Prefeito fez uma reunião com a comunidade de Ericeira e disse que a culpa de não terem tirado o lixo, das ruas de lá, era do funcionário Luiz Carlos Florentino, prosseguindo disse que o Sr. Prefeito não pagou aos funcionários que fizeram hora extra no fim do ano. Disse também, porque culpar o funcionário Luiz Carlos Florentino de não tirar o lixo de Ericeira se o funcionário esteve de atestado médico por quinze dias e, em seguida, de férias por mais trinta dias, e que ao deixar de pagar hora </w:t>
      </w:r>
      <w:r w:rsidRPr="00A67BA7">
        <w:rPr>
          <w:rFonts w:ascii="Times New Roman" w:hAnsi="Times New Roman" w:cs="Times New Roman"/>
          <w:sz w:val="26"/>
          <w:szCs w:val="26"/>
        </w:rPr>
        <w:lastRenderedPageBreak/>
        <w:t xml:space="preserve">extra aos funcionários esta dificultando tudo. O Vereador Carlos Fernandes disse que caiu uma barreira em Sossego, e, que ele ligou várias vezes para Prefeitura, e que horas após é que a máquina da Prefeitura chegou ao local para liberar a estrada. Disse que vários veículos voltaram passando por Bicas via Juiz de Fora, porque tinham horário previsto em outras localidades.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Prefeito ao chegar ao local viu o acontecido e acha que a culpa e do papai do céu. Após a palavra livre o </w:t>
      </w:r>
      <w:proofErr w:type="gramStart"/>
      <w:r w:rsidRPr="00A67BA7">
        <w:rPr>
          <w:rFonts w:ascii="Times New Roman" w:hAnsi="Times New Roman" w:cs="Times New Roman"/>
          <w:sz w:val="26"/>
          <w:szCs w:val="26"/>
        </w:rPr>
        <w:t>Sr.</w:t>
      </w:r>
      <w:proofErr w:type="gramEnd"/>
      <w:r w:rsidRPr="00A67BA7">
        <w:rPr>
          <w:rFonts w:ascii="Times New Roman" w:hAnsi="Times New Roman" w:cs="Times New Roman"/>
          <w:sz w:val="26"/>
          <w:szCs w:val="26"/>
        </w:rPr>
        <w:t xml:space="preserve"> Presidente marcou a próxima reunião para o dia dezoito de abril de dois mil e oito, às dezenove horas. E para constar lavrou-se a, presente Ata, que se aceita será por todos assinada.</w:t>
      </w:r>
      <w:bookmarkEnd w:id="0"/>
    </w:p>
    <w:sectPr w:rsidR="000C42F9" w:rsidRPr="00A67BA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4AF7"/>
    <w:rsid w:val="000C42F9"/>
    <w:rsid w:val="005076F4"/>
    <w:rsid w:val="00A67BA7"/>
    <w:rsid w:val="00F3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849</Words>
  <Characters>4585</Characters>
  <Application>Microsoft Office Word</Application>
  <DocSecurity>0</DocSecurity>
  <Lines>38</Lines>
  <Paragraphs>10</Paragraphs>
  <ScaleCrop>false</ScaleCrop>
  <Company/>
  <LinksUpToDate>false</LinksUpToDate>
  <CharactersWithSpaces>5424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3</cp:revision>
  <dcterms:created xsi:type="dcterms:W3CDTF">2022-04-06T18:30:00Z</dcterms:created>
  <dcterms:modified xsi:type="dcterms:W3CDTF">2022-04-18T19:52:00Z</dcterms:modified>
</cp:coreProperties>
</file>