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5A" w:rsidRPr="00755226" w:rsidRDefault="003B6933" w:rsidP="0075522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55226">
        <w:rPr>
          <w:rFonts w:ascii="Times New Roman" w:hAnsi="Times New Roman" w:cs="Times New Roman"/>
          <w:b/>
          <w:sz w:val="26"/>
          <w:szCs w:val="26"/>
        </w:rPr>
        <w:t>Ata da décima sexta reunião ordinária do segundo período da quarta sessão Legislativa da Câmara Municipal de Santana do Deserto,</w:t>
      </w:r>
      <w:r w:rsidRPr="00755226">
        <w:rPr>
          <w:rFonts w:ascii="Times New Roman" w:hAnsi="Times New Roman" w:cs="Times New Roman"/>
          <w:sz w:val="26"/>
          <w:szCs w:val="26"/>
        </w:rPr>
        <w:t xml:space="preserve"> realizada ao primeiro dia do mês de agosto de dois mil c oito, às dezenove horas. Vereadores presentes: Presidente Darci Itaboraí, Vice Presidente Carlos Fernandes de Souza, Secretário Sebastião da Costa Rodrigues e os </w:t>
      </w:r>
      <w:proofErr w:type="gramStart"/>
      <w:r w:rsidRPr="00755226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755226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75522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755226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 iniciou a reunião, solicitando ao Sr. Secretário que fizesse a leitura da Ata, da sexta reunião extraordinária. Após a leitura, a Ata foi colocada em discussão, sendo a mesma aprovada por unanimidade. Leitura da Ata da sétima reunião extraordinária. Após a leitura, a Ata foi colocada em discussão sendo aprovada por unanimidade. Leitura do Expediente: Leitura de telegramas do MEC informando à liberação de recursos financeiros ao Município. Oficio da EMATER convidado para reunião para apresentação do diagnóstico participativo Municipal. Oficio PMSD 155/2008, solicita inclusão de item no Autógrafo 03/2008. Oficio PMSD 156/2008, que envia resposta a pedido de informação 011/2008. Oficio PMSD 503159/2008, informando que /Nivaldo Barbosa Ferreira não exerce nenhuma atividade no Posto de Saúde. Oficio PMSD 163/2008, que encaminha relatório de gestão fiscal 1° semestre de 2008. Oficio 163/2008, que encaminha comprovante de depósito de duodécimo da Câmara Municipal. Oficio PMSD 164/2008, que encaminha relação de funcionários afastados em beneficio pelo INSS. Oficio PMSD 165/2008, encaminha relação de gastos com a Exposição ocorrida no mês de maio de 2008. Oficio PMSD 166/2008, encaminha guias ITBI. Após a leitura da correspondência o </w:t>
      </w:r>
      <w:proofErr w:type="gramStart"/>
      <w:r w:rsidRPr="0075522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755226">
        <w:rPr>
          <w:rFonts w:ascii="Times New Roman" w:hAnsi="Times New Roman" w:cs="Times New Roman"/>
          <w:sz w:val="26"/>
          <w:szCs w:val="26"/>
        </w:rPr>
        <w:t xml:space="preserve"> Presidente comunicou-o plenário que a Lei de Diretrizes Orçamentária enviada pelo Executivo, e, aprovada pela que Câmara não constou o inciso III do art. 1° parágrafo único, diz: Inciso III conformidade Riscos e Eventos Fiscais elaborados em com o § 3º do art.4º, da Lei Complementar nº. 101. </w:t>
      </w:r>
      <w:proofErr w:type="gramStart"/>
      <w:r w:rsidRPr="00755226">
        <w:rPr>
          <w:rFonts w:ascii="Times New Roman" w:hAnsi="Times New Roman" w:cs="Times New Roman"/>
          <w:sz w:val="26"/>
          <w:szCs w:val="26"/>
        </w:rPr>
        <w:t>de</w:t>
      </w:r>
      <w:proofErr w:type="gramEnd"/>
      <w:r w:rsidRPr="00755226">
        <w:rPr>
          <w:rFonts w:ascii="Times New Roman" w:hAnsi="Times New Roman" w:cs="Times New Roman"/>
          <w:sz w:val="26"/>
          <w:szCs w:val="26"/>
        </w:rPr>
        <w:t xml:space="preserve"> 2000. O </w:t>
      </w:r>
      <w:proofErr w:type="gramStart"/>
      <w:r w:rsidRPr="0075522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755226">
        <w:rPr>
          <w:rFonts w:ascii="Times New Roman" w:hAnsi="Times New Roman" w:cs="Times New Roman"/>
          <w:sz w:val="26"/>
          <w:szCs w:val="26"/>
        </w:rPr>
        <w:t xml:space="preserve"> Presidente pergunto a todos os Vereadores se todos estavam de acordo com o pedido do Executivo, que se aprovado pelo plenário será redigido novo AUTÒGRAFO com o acréscimo do inciso solicitado. </w:t>
      </w:r>
      <w:r w:rsidRPr="00755226">
        <w:rPr>
          <w:rFonts w:ascii="Times New Roman" w:hAnsi="Times New Roman" w:cs="Times New Roman"/>
          <w:sz w:val="26"/>
          <w:szCs w:val="26"/>
        </w:rPr>
        <w:lastRenderedPageBreak/>
        <w:t xml:space="preserve">Após todos estarem de acordo o </w:t>
      </w:r>
      <w:proofErr w:type="gramStart"/>
      <w:r w:rsidRPr="0075522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755226">
        <w:rPr>
          <w:rFonts w:ascii="Times New Roman" w:hAnsi="Times New Roman" w:cs="Times New Roman"/>
          <w:sz w:val="26"/>
          <w:szCs w:val="26"/>
        </w:rPr>
        <w:t xml:space="preserve"> Presidente submeteu à apreciação do plenário a inclusão do inciso III. Em seguida o </w:t>
      </w:r>
      <w:proofErr w:type="gramStart"/>
      <w:r w:rsidRPr="0075522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755226">
        <w:rPr>
          <w:rFonts w:ascii="Times New Roman" w:hAnsi="Times New Roman" w:cs="Times New Roman"/>
          <w:sz w:val="26"/>
          <w:szCs w:val="26"/>
        </w:rPr>
        <w:t xml:space="preserve"> Presidente deu a palavra livre. O Vereador Sebastião da Costa Rodrigues solicitou no Vereador, líder do Executivo, que interceda junto a Administração para que seja retirado o lixo Hospitalar dos Postos de Saúde. O Vereador Pedro Paulo comentou sobre o evento realizado pela EMATER onde o técnico explanou sobre vários assuntos. O Vereador Carlos Henrique elogiou a água e a reforma da Escola de Ericeira. O Vereador Paulo Sérgio disse que, hoje não há mais fumaça nem fogo no Bairro das Flores. O Vereador Luiz Carlos Florentino disse que </w:t>
      </w:r>
      <w:proofErr w:type="gramStart"/>
      <w:r w:rsidRPr="00755226">
        <w:rPr>
          <w:rFonts w:ascii="Times New Roman" w:hAnsi="Times New Roman" w:cs="Times New Roman"/>
          <w:sz w:val="26"/>
          <w:szCs w:val="26"/>
        </w:rPr>
        <w:t>esteve</w:t>
      </w:r>
      <w:proofErr w:type="gramEnd"/>
      <w:r w:rsidRPr="00755226">
        <w:rPr>
          <w:rFonts w:ascii="Times New Roman" w:hAnsi="Times New Roman" w:cs="Times New Roman"/>
          <w:sz w:val="26"/>
          <w:szCs w:val="26"/>
        </w:rPr>
        <w:t xml:space="preserve"> na cidade Três Rios, em uma oficina onde a Prefeitura concertou a VAN há cinco meses, atrás, e ficou sabendo que Prefeitura não pagou até hoje TB$3.500,00 (Três mil e quinhentos reais), do concerto do Veiculo, o Vereador Luiz Carlos disse que o rapaz é pobre, e que precisa receber o serviço, disse também, será que é porque o rapaz é amigo do Vice Prefeito? Por isso não recebeu até hoje? Então o Vereador Luiz Carlos Florentino pediu ao Vereador Pedro Paulo que interceda pelo rapaz, o Vereador Luiz Carlos prosseguiu, dizendo que esteve no Loteamento Migliano, e, soube que o rapaz que foi atropelado e que se encontra de cadeira de rodas precisa de fazer uma ressonância magnética, e, que ele veio ao Posto de Saúde e lhe disseram que irão tentar conseguir em Juiz de Fora. O Vereador disse que deverá ser dada prioridade ao paciente. O Vereador Carlos Fernandes falou que em Sossego tem uma moça que precisa de uma endoscopia à quase dois anos e não consegue, e que para a moça que trabalha na casa da Assistente Social foi pedida uma endoscopia em um dia e foi autorizado a fazer particular no outro dia. O Vereador Carlos Fernandes solicitou ao </w:t>
      </w:r>
      <w:proofErr w:type="gramStart"/>
      <w:r w:rsidRPr="0075522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755226">
        <w:rPr>
          <w:rFonts w:ascii="Times New Roman" w:hAnsi="Times New Roman" w:cs="Times New Roman"/>
          <w:sz w:val="26"/>
          <w:szCs w:val="26"/>
        </w:rPr>
        <w:t xml:space="preserve"> Presidente um Requerimento, solicitando ao Executivo o envio dos balancetes referentes ao segundo semestre de 2007 e primeiro semestre de 2008. O Requerimento Oral recebeu o número 025/2008, sendo aprovado por unanimidade, no plenário. O </w:t>
      </w:r>
      <w:proofErr w:type="gramStart"/>
      <w:r w:rsidRPr="0075522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755226">
        <w:rPr>
          <w:rFonts w:ascii="Times New Roman" w:hAnsi="Times New Roman" w:cs="Times New Roman"/>
          <w:sz w:val="26"/>
          <w:szCs w:val="26"/>
        </w:rPr>
        <w:t xml:space="preserve"> Presidente solicitou uma Moção de Pesar pelo falecimento da Sr. Aurora Figueiredo de Almeida, sendo a Moção aprovada por unanimidade. Em seguida o </w:t>
      </w:r>
      <w:proofErr w:type="gramStart"/>
      <w:r w:rsidRPr="0075522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755226">
        <w:rPr>
          <w:rFonts w:ascii="Times New Roman" w:hAnsi="Times New Roman" w:cs="Times New Roman"/>
          <w:sz w:val="26"/>
          <w:szCs w:val="26"/>
        </w:rPr>
        <w:t xml:space="preserve"> Presidente encerra a sessão marcando a próxima reunião para o dia oito de agosto corrente, </w:t>
      </w:r>
      <w:r w:rsidRPr="00755226">
        <w:rPr>
          <w:rFonts w:ascii="Times New Roman" w:hAnsi="Times New Roman" w:cs="Times New Roman"/>
          <w:sz w:val="26"/>
          <w:szCs w:val="26"/>
        </w:rPr>
        <w:lastRenderedPageBreak/>
        <w:t xml:space="preserve">às dezenove horas. E para constar lavrou-se </w:t>
      </w:r>
      <w:proofErr w:type="gramStart"/>
      <w:r w:rsidRPr="0075522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755226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  <w:bookmarkEnd w:id="0"/>
    </w:p>
    <w:sectPr w:rsidR="004B345A" w:rsidRPr="00755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85"/>
    <w:rsid w:val="003B6933"/>
    <w:rsid w:val="004B345A"/>
    <w:rsid w:val="00510E85"/>
    <w:rsid w:val="0075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2022-04-07T17:51:00Z</dcterms:created>
  <dcterms:modified xsi:type="dcterms:W3CDTF">2022-04-18T19:57:00Z</dcterms:modified>
</cp:coreProperties>
</file>