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FCDD6" w14:textId="47149CC3" w:rsidR="00C077A6" w:rsidRDefault="00C077A6" w:rsidP="00C077A6">
      <w:pPr>
        <w:spacing w:line="360" w:lineRule="auto"/>
        <w:jc w:val="both"/>
        <w:rPr>
          <w:sz w:val="28"/>
          <w:szCs w:val="28"/>
        </w:rPr>
      </w:pPr>
      <w:r>
        <w:rPr>
          <w:b/>
          <w:sz w:val="28"/>
          <w:szCs w:val="28"/>
        </w:rPr>
        <w:t>Ata da sexta Reunião O</w:t>
      </w:r>
      <w:r w:rsidRPr="00BC1406">
        <w:rPr>
          <w:b/>
          <w:sz w:val="28"/>
          <w:szCs w:val="28"/>
        </w:rPr>
        <w:t>rdinária da Primeira Sessão do Primeiro Período Legislativo da Décima Quarta Legislatura da Câmara Municipal de Santana do Deserto</w:t>
      </w:r>
      <w:r>
        <w:rPr>
          <w:sz w:val="28"/>
          <w:szCs w:val="28"/>
        </w:rPr>
        <w:t xml:space="preserve">, realizada às dezenove horas, do dia treze de março de dois mil e nove.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Walace Sebastião Vasconcelos Leite, com ausência justificada do Vereador Valdevino da Silva Mariano, que foi colocada em apreciação pelo Presidente sendo aceita por cinco votos a favor e três votos contra, sendo os votos contra dos vereadores Carlos Henrique, Ivanir e Rosélio. O Presidente Walace solicitou a Secretária da Mesa vereadora Rosana que procedesse a leitura da Ata da Sessão anterior que foi colocada em discussão e posterior votação sendo aprovada por unanimidade. Posteriormente foram lidas as correspondências recebidas. </w:t>
      </w:r>
      <w:r w:rsidRPr="00D22C1E">
        <w:rPr>
          <w:b/>
          <w:sz w:val="28"/>
          <w:szCs w:val="28"/>
        </w:rPr>
        <w:t>Ordem do dia:</w:t>
      </w:r>
      <w:r>
        <w:rPr>
          <w:sz w:val="28"/>
          <w:szCs w:val="28"/>
        </w:rPr>
        <w:t xml:space="preserve"> foi colocado em primeira fase de discussão e posterior votação o parecer conjunto das Comissões de Legislação e Justiça e de Finanças e Orçamento, sobre o Projeto de Lei nº 001/2009 de autoria do Legislativo Municipal que </w:t>
      </w:r>
      <w:r w:rsidRPr="00644DA4">
        <w:rPr>
          <w:b/>
          <w:i/>
          <w:sz w:val="28"/>
          <w:szCs w:val="28"/>
        </w:rPr>
        <w:t>“Dispõe sobre a recomposição dos vencimentos básicos dos Servidores da Câmara Municipal de Santana do Deserto e da outras providencias”</w:t>
      </w:r>
      <w:r>
        <w:rPr>
          <w:sz w:val="28"/>
          <w:szCs w:val="28"/>
        </w:rPr>
        <w:t xml:space="preserve">, sendo aprovado por unanimidade. Posteriormente foi colocado em primeira fase de discussão e posterior votação tanto o parecer quanto o Projeto de Lei nº 004/2009 que </w:t>
      </w:r>
      <w:r w:rsidRPr="00644DA4">
        <w:rPr>
          <w:b/>
          <w:i/>
          <w:sz w:val="28"/>
          <w:szCs w:val="28"/>
        </w:rPr>
        <w:t>“autoriza o Município de Santana do Deserto, a participar de Consórcio Intermunicipal de Saúde, ACISPES, Agência de Cooperação Intermunicipal em Saúde – Pé da Serra.</w:t>
      </w:r>
      <w:r>
        <w:rPr>
          <w:b/>
          <w:i/>
          <w:sz w:val="28"/>
          <w:szCs w:val="28"/>
        </w:rPr>
        <w:t>”</w:t>
      </w:r>
      <w:r>
        <w:rPr>
          <w:sz w:val="28"/>
          <w:szCs w:val="28"/>
        </w:rPr>
        <w:t xml:space="preserve">. Passou-se para fase de apreciação e votação dos Requerimentos nº 003/2009 e 004/2009, ambos de autoria dos Vereadores Danilo Miguel de Oliveira e Rosélio Soares, sendo discutidos aprovados por unanimidade e posteriormente passou as apreciações das indicações. Foram lidas e colocadas em discussão e posterior votação. Indicação nº 025/200 de autoria do Vereador Ivanir, que indica “seja </w:t>
      </w:r>
      <w:r>
        <w:rPr>
          <w:sz w:val="28"/>
          <w:szCs w:val="28"/>
        </w:rPr>
        <w:lastRenderedPageBreak/>
        <w:t xml:space="preserve">feita aquisição de uma bomba de água com sistema de ligamento e desligamento automático para a localidade de Sossego”. Indicação nº 026/2009 “indica seja construído um ponto de ônibus na localidade Silveira Lobo”, Indicação nº 027/2009 “seja providenciado calçamento das ruas do loteamento estação na localidade Silveira Lobo”, Indicação nº 028/2009 “indica reforma e ampliação de ponte na estrada que liga Santana a Serraria via Ericeira”, Indicação 029/2009 “sejam colocados bebedouros da Unidade Básica de Saúde na sede do município”, Indicação nº 030/2009 “indica reforma dos banheiros da Escola Municipal Juscelino Kubitschek”, Indicação nº 031/2009 “providencie construção de lombadas na avenida Avelino Salatiel Lobato”, Indicação nº 032/2009 “providencie a construção de lombadas na Rua Minas Gerais”, todas de autoria do Vereador Luiz Otávio, sendo discutidas e aprovadas por unanimidade, Indicação nº 033/2009 “providencie a construção de quadra poliesportiva na localidade de Silveira Lobo”, Indicação nº 034/2009 “disponibilize um veículo para alunos que </w:t>
      </w:r>
      <w:r>
        <w:rPr>
          <w:sz w:val="28"/>
          <w:szCs w:val="28"/>
        </w:rPr>
        <w:t>frequentem</w:t>
      </w:r>
      <w:r>
        <w:rPr>
          <w:sz w:val="28"/>
          <w:szCs w:val="28"/>
        </w:rPr>
        <w:t xml:space="preserve"> curso superior e técnicos” ambos de autoria dos Vereadores Luiz Otávio e Rosana, discutidos e aprovados por unanimidade, Indicação nº 035/2009 “seja reparado o pavimento da ponte na divisa dos municípios de Santana do Deserto e Comendador Levy </w:t>
      </w:r>
      <w:proofErr w:type="spellStart"/>
      <w:r>
        <w:rPr>
          <w:sz w:val="28"/>
          <w:szCs w:val="28"/>
        </w:rPr>
        <w:t>Gasparian</w:t>
      </w:r>
      <w:proofErr w:type="spellEnd"/>
      <w:r>
        <w:rPr>
          <w:sz w:val="28"/>
          <w:szCs w:val="28"/>
        </w:rPr>
        <w:t xml:space="preserve">” de autoria do Vereador Luiz Otávio, discutido e aprovado por unanimidade, Indicação nº 036/2009 “solicita o estudo da possibilidade de aumento do número de vagas no atendimento ginecológico no município”, e Indicação nº 037/2009 “seja realizada a pavimentação asfáltica que liga a Localidade de bairro das Flores ao Município de Simão Pereira”, ambas de autoria dos Vereadores Leonardo e Rosélio, durante a discussão da Indicação nº 036 o Vereador Rosélio solicitou que constasse em Ata que “por ser motorista do Departamento de Saúde muitas pessoas tem reclamado com ele que o número de vagas na localidade de Ericeira diminuiu de 10 para 8 com referência ao atendimento de ginecologia.” O Presidente colocou a palavra </w:t>
      </w:r>
      <w:r>
        <w:rPr>
          <w:sz w:val="28"/>
          <w:szCs w:val="28"/>
        </w:rPr>
        <w:lastRenderedPageBreak/>
        <w:t xml:space="preserve">livre solicitando aos Vereadores quisessem retirar cópia da relação de funcionários e respectivos vencimentos enviada pelo Executivo Municipal em resposta a Pedido de Informação remetido pela Câmara Municipal usassem a respectiva relação com muita responsabilidade. Na </w:t>
      </w:r>
      <w:r>
        <w:rPr>
          <w:sz w:val="28"/>
          <w:szCs w:val="28"/>
        </w:rPr>
        <w:t>sequência</w:t>
      </w:r>
      <w:r>
        <w:rPr>
          <w:sz w:val="28"/>
          <w:szCs w:val="28"/>
        </w:rPr>
        <w:t xml:space="preserve"> o presidente parabenizou a Diretora de Saúde Luiza Helena pelo empenho elaboração e aprovação do convenio do Município com a ACISPES. Nada mais havendo a tratar, lavrou-se a presente Ata que se aceita será por todas assinada. O Presidente convocou uma reunião extraordinária para as vinte e uma horas com a seguinte ordem do dia: Segunda fase de votação dos projetos 001/2009 de autoria do Legislativo Municipal e 004/2009 de autoria do executivo municipal.</w:t>
      </w:r>
    </w:p>
    <w:p w14:paraId="029847BD" w14:textId="77777777" w:rsidR="00C077A6" w:rsidRDefault="00C077A6" w:rsidP="00C077A6">
      <w:pPr>
        <w:spacing w:line="360" w:lineRule="auto"/>
        <w:jc w:val="both"/>
        <w:rPr>
          <w:sz w:val="28"/>
          <w:szCs w:val="28"/>
        </w:rPr>
      </w:pPr>
    </w:p>
    <w:p w14:paraId="2704CB98" w14:textId="77777777" w:rsidR="00C077A6" w:rsidRDefault="00C077A6" w:rsidP="00C077A6">
      <w:r>
        <w:rPr>
          <w:sz w:val="28"/>
          <w:szCs w:val="28"/>
        </w:rPr>
        <w:t>Walace Sebastião Vasconcelos Leite ____________________________</w:t>
      </w:r>
    </w:p>
    <w:p w14:paraId="7E0346F5" w14:textId="77777777" w:rsidR="00C077A6" w:rsidRDefault="00C077A6" w:rsidP="00C077A6">
      <w:pPr>
        <w:rPr>
          <w:sz w:val="28"/>
          <w:szCs w:val="28"/>
        </w:rPr>
      </w:pPr>
    </w:p>
    <w:p w14:paraId="5EC61372" w14:textId="77777777" w:rsidR="00C077A6" w:rsidRDefault="00C077A6" w:rsidP="00C077A6">
      <w:pPr>
        <w:rPr>
          <w:sz w:val="28"/>
          <w:szCs w:val="28"/>
        </w:rPr>
      </w:pPr>
      <w:r>
        <w:rPr>
          <w:sz w:val="28"/>
          <w:szCs w:val="28"/>
        </w:rPr>
        <w:t>Carlos Henrique de Carvalho __________________________________</w:t>
      </w:r>
    </w:p>
    <w:p w14:paraId="6FE4F2B9" w14:textId="77777777" w:rsidR="00C077A6" w:rsidRPr="0002005F" w:rsidRDefault="00C077A6" w:rsidP="00C077A6">
      <w:pPr>
        <w:rPr>
          <w:sz w:val="28"/>
          <w:szCs w:val="28"/>
        </w:rPr>
      </w:pPr>
    </w:p>
    <w:p w14:paraId="3D409C24" w14:textId="77777777" w:rsidR="00C077A6" w:rsidRDefault="00C077A6" w:rsidP="00C077A6">
      <w:pPr>
        <w:rPr>
          <w:sz w:val="28"/>
          <w:szCs w:val="28"/>
        </w:rPr>
      </w:pPr>
      <w:r>
        <w:rPr>
          <w:sz w:val="28"/>
          <w:szCs w:val="28"/>
        </w:rPr>
        <w:t>Rosana Aparecida Lima Bastos _________________________________</w:t>
      </w:r>
    </w:p>
    <w:p w14:paraId="72B2F182" w14:textId="77777777" w:rsidR="00C077A6" w:rsidRDefault="00C077A6" w:rsidP="00C077A6">
      <w:pPr>
        <w:rPr>
          <w:sz w:val="28"/>
          <w:szCs w:val="28"/>
        </w:rPr>
      </w:pPr>
    </w:p>
    <w:p w14:paraId="55E7FFA9" w14:textId="77777777" w:rsidR="00C077A6" w:rsidRDefault="00C077A6" w:rsidP="00C077A6">
      <w:pPr>
        <w:rPr>
          <w:sz w:val="28"/>
          <w:szCs w:val="28"/>
        </w:rPr>
      </w:pPr>
      <w:r>
        <w:rPr>
          <w:sz w:val="28"/>
          <w:szCs w:val="28"/>
        </w:rPr>
        <w:t>Danilo Miguel de Oliveira _____________________________________</w:t>
      </w:r>
    </w:p>
    <w:p w14:paraId="4047E4EA" w14:textId="77777777" w:rsidR="00C077A6" w:rsidRPr="0095556B" w:rsidRDefault="00C077A6" w:rsidP="00C077A6">
      <w:pPr>
        <w:rPr>
          <w:sz w:val="28"/>
          <w:szCs w:val="28"/>
        </w:rPr>
      </w:pPr>
    </w:p>
    <w:p w14:paraId="2125BBC7" w14:textId="77777777" w:rsidR="00C077A6" w:rsidRDefault="00C077A6" w:rsidP="00C077A6">
      <w:pPr>
        <w:rPr>
          <w:sz w:val="28"/>
          <w:szCs w:val="28"/>
        </w:rPr>
      </w:pPr>
      <w:r>
        <w:rPr>
          <w:sz w:val="28"/>
          <w:szCs w:val="28"/>
        </w:rPr>
        <w:t>Ivanir Barbosa da Silva _______________________________________</w:t>
      </w:r>
    </w:p>
    <w:p w14:paraId="3FA181CE" w14:textId="77777777" w:rsidR="00C077A6" w:rsidRDefault="00C077A6" w:rsidP="00C077A6">
      <w:pPr>
        <w:rPr>
          <w:sz w:val="28"/>
          <w:szCs w:val="28"/>
        </w:rPr>
      </w:pPr>
    </w:p>
    <w:p w14:paraId="31FDA4BD" w14:textId="77777777" w:rsidR="00C077A6" w:rsidRDefault="00C077A6" w:rsidP="00C077A6">
      <w:pPr>
        <w:rPr>
          <w:sz w:val="28"/>
          <w:szCs w:val="28"/>
        </w:rPr>
      </w:pPr>
      <w:r>
        <w:rPr>
          <w:sz w:val="28"/>
          <w:szCs w:val="28"/>
        </w:rPr>
        <w:t>Leonardo dos Santos Henrique _________________________________</w:t>
      </w:r>
    </w:p>
    <w:p w14:paraId="6AA5A586" w14:textId="77777777" w:rsidR="00C077A6" w:rsidRDefault="00C077A6" w:rsidP="00C077A6">
      <w:pPr>
        <w:rPr>
          <w:sz w:val="28"/>
          <w:szCs w:val="28"/>
        </w:rPr>
      </w:pPr>
    </w:p>
    <w:p w14:paraId="6FCBEEBA" w14:textId="77777777" w:rsidR="00C077A6" w:rsidRDefault="00C077A6" w:rsidP="00C077A6">
      <w:pPr>
        <w:rPr>
          <w:sz w:val="28"/>
          <w:szCs w:val="28"/>
        </w:rPr>
      </w:pPr>
      <w:r>
        <w:rPr>
          <w:sz w:val="28"/>
          <w:szCs w:val="28"/>
        </w:rPr>
        <w:t>Luiz Otávio dos Santos _______________________________________</w:t>
      </w:r>
    </w:p>
    <w:p w14:paraId="7D9248BB" w14:textId="77777777" w:rsidR="00C077A6" w:rsidRDefault="00C077A6" w:rsidP="00C077A6">
      <w:pPr>
        <w:rPr>
          <w:sz w:val="28"/>
          <w:szCs w:val="28"/>
        </w:rPr>
      </w:pPr>
    </w:p>
    <w:p w14:paraId="6FFD352D" w14:textId="77777777" w:rsidR="00C077A6" w:rsidRDefault="00C077A6" w:rsidP="00C077A6">
      <w:pPr>
        <w:rPr>
          <w:sz w:val="28"/>
          <w:szCs w:val="28"/>
        </w:rPr>
      </w:pPr>
      <w:r>
        <w:rPr>
          <w:sz w:val="28"/>
          <w:szCs w:val="28"/>
        </w:rPr>
        <w:t>Rosélio Soares ______________________________________________</w:t>
      </w:r>
    </w:p>
    <w:p w14:paraId="5FEDFA4E" w14:textId="77777777" w:rsidR="00C077A6" w:rsidRDefault="00C077A6" w:rsidP="00C077A6">
      <w:pPr>
        <w:rPr>
          <w:sz w:val="28"/>
          <w:szCs w:val="28"/>
        </w:rPr>
      </w:pPr>
    </w:p>
    <w:p w14:paraId="47A85F06" w14:textId="2AAE451C" w:rsidR="00C077A6" w:rsidRDefault="00C077A6" w:rsidP="00C077A6">
      <w:pPr>
        <w:rPr>
          <w:sz w:val="28"/>
          <w:szCs w:val="28"/>
        </w:rPr>
      </w:pPr>
      <w:r>
        <w:rPr>
          <w:noProof/>
          <w:sz w:val="28"/>
          <w:szCs w:val="28"/>
        </w:rPr>
        <mc:AlternateContent>
          <mc:Choice Requires="wps">
            <w:drawing>
              <wp:anchor distT="0" distB="0" distL="114300" distR="114300" simplePos="0" relativeHeight="251659264" behindDoc="0" locked="0" layoutInCell="1" allowOverlap="1" wp14:anchorId="4E9DE465" wp14:editId="2DDDA276">
                <wp:simplePos x="0" y="0"/>
                <wp:positionH relativeFrom="column">
                  <wp:posOffset>2968625</wp:posOffset>
                </wp:positionH>
                <wp:positionV relativeFrom="paragraph">
                  <wp:posOffset>4066540</wp:posOffset>
                </wp:positionV>
                <wp:extent cx="0" cy="0"/>
                <wp:effectExtent l="9525" t="8890" r="9525" b="1016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D828C"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320.2pt" to="233.75pt,3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"/>
            </w:pict>
          </mc:Fallback>
        </mc:AlternateContent>
      </w:r>
      <w:r>
        <w:rPr>
          <w:sz w:val="28"/>
          <w:szCs w:val="28"/>
        </w:rPr>
        <w:t>Valdevino da Silva Mariano ___________________________________</w:t>
      </w:r>
    </w:p>
    <w:p w14:paraId="042B7B18"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09F"/>
    <w:rsid w:val="001D009F"/>
    <w:rsid w:val="00C077A6"/>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79FFD7"/>
  <w15:chartTrackingRefBased/>
  <w15:docId w15:val="{33766CEE-787F-4D02-8C1F-4C6AC421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7A6"/>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848</Words>
  <Characters>4581</Characters>
  <Application>Microsoft Office Word</Application>
  <DocSecurity>0</DocSecurity>
  <Lines>38</Lines>
  <Paragraphs>10</Paragraphs>
  <ScaleCrop>false</ScaleCrop>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2022-05-04T12:25:00Z</dcterms:created>
  <dcterms:modified xsi:type="dcterms:W3CDTF">2022-05-04T12:27:00Z</dcterms:modified>
</cp:coreProperties>
</file>