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C3212" w14:textId="5E43F675" w:rsidR="00FA0A19" w:rsidRDefault="00FA0A19" w:rsidP="00FA0A19">
      <w:pPr>
        <w:spacing w:line="360" w:lineRule="auto"/>
        <w:jc w:val="both"/>
        <w:rPr>
          <w:sz w:val="28"/>
          <w:szCs w:val="28"/>
        </w:rPr>
      </w:pPr>
      <w:r>
        <w:rPr>
          <w:b/>
          <w:sz w:val="28"/>
          <w:szCs w:val="28"/>
        </w:rPr>
        <w:t>Ata da segunda Reunião 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treze de agosto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 </w:t>
      </w:r>
      <w:r w:rsidR="00C8782B">
        <w:rPr>
          <w:sz w:val="28"/>
          <w:szCs w:val="28"/>
        </w:rPr>
        <w:t>Sra.</w:t>
      </w:r>
      <w:r>
        <w:rPr>
          <w:sz w:val="28"/>
          <w:szCs w:val="28"/>
        </w:rPr>
        <w:t xml:space="preserve"> Secretária </w:t>
      </w:r>
      <w:r w:rsidR="00C8782B">
        <w:rPr>
          <w:sz w:val="28"/>
          <w:szCs w:val="28"/>
        </w:rPr>
        <w:t>que fizesse</w:t>
      </w:r>
      <w:r>
        <w:rPr>
          <w:sz w:val="28"/>
          <w:szCs w:val="28"/>
        </w:rPr>
        <w:t xml:space="preserve"> a leitura da Ata da reunião anterior, sendo a mesma aprovada por unanimidade. A Sra. Secretária fez a leitura das correspondências entre elas Convite do Dr. Pedro Paulo Schuchter para encontro com o Deputado Federal Julio Delgado. Passou-se a </w:t>
      </w:r>
      <w:r w:rsidRPr="004F79EB">
        <w:rPr>
          <w:b/>
          <w:sz w:val="28"/>
          <w:szCs w:val="28"/>
        </w:rPr>
        <w:t>Ordem do Dia</w:t>
      </w:r>
      <w:r w:rsidR="00C8782B">
        <w:rPr>
          <w:b/>
          <w:sz w:val="28"/>
          <w:szCs w:val="28"/>
        </w:rPr>
        <w:t xml:space="preserve">: </w:t>
      </w:r>
      <w:r>
        <w:rPr>
          <w:sz w:val="28"/>
          <w:szCs w:val="28"/>
        </w:rPr>
        <w:t xml:space="preserve">onde foi discutido e votado o Parecer conjunto das Comissões de Constituição e Justiça e Finanças e Orçamento, sobre o Projeto de Lei nº 007/2010 de autoria do Executivo Municipal que </w:t>
      </w:r>
      <w:r>
        <w:rPr>
          <w:b/>
          <w:i/>
          <w:sz w:val="28"/>
          <w:szCs w:val="28"/>
        </w:rPr>
        <w:t>“Dispõe sobre Abertura de Crédito Especial.”</w:t>
      </w:r>
      <w:r>
        <w:rPr>
          <w:sz w:val="28"/>
          <w:szCs w:val="28"/>
        </w:rPr>
        <w:t xml:space="preserve"> Sendo o mesmo aprovado por unanimidade, </w:t>
      </w:r>
      <w:r w:rsidR="00C8782B">
        <w:rPr>
          <w:sz w:val="28"/>
          <w:szCs w:val="28"/>
        </w:rPr>
        <w:t>passou-se</w:t>
      </w:r>
      <w:r>
        <w:rPr>
          <w:sz w:val="28"/>
          <w:szCs w:val="28"/>
        </w:rPr>
        <w:t xml:space="preserve"> a primeira fase de discussão e posterior votação do referido Projeto, sendo o mesmo aprovado por unanimidade. O Sr. Presidente convocou reunião extraordinária para as vinte horas para segunda fase de discussão e votação do Projeto de lei nº 007/2010. Nada mais havendo lavrou-se a presente Ata que se aceita será por todos assinada</w:t>
      </w:r>
    </w:p>
    <w:p w14:paraId="6F99A810" w14:textId="77777777" w:rsidR="00FA0A19" w:rsidRDefault="00FA0A19" w:rsidP="00FA0A19">
      <w:pPr>
        <w:spacing w:line="360" w:lineRule="auto"/>
        <w:jc w:val="both"/>
        <w:rPr>
          <w:sz w:val="28"/>
          <w:szCs w:val="28"/>
        </w:rPr>
      </w:pPr>
    </w:p>
    <w:p w14:paraId="74D1719C" w14:textId="77777777" w:rsidR="00FA0A19" w:rsidRDefault="00FA0A19" w:rsidP="00FA0A19">
      <w:r>
        <w:rPr>
          <w:sz w:val="28"/>
          <w:szCs w:val="28"/>
        </w:rPr>
        <w:t>Walace Sebastião Vasconcelos Leite ____________________________</w:t>
      </w:r>
    </w:p>
    <w:p w14:paraId="22005AFF" w14:textId="77777777" w:rsidR="00FA0A19" w:rsidRDefault="00FA0A19" w:rsidP="00FA0A19">
      <w:pPr>
        <w:rPr>
          <w:sz w:val="28"/>
          <w:szCs w:val="28"/>
        </w:rPr>
      </w:pPr>
    </w:p>
    <w:p w14:paraId="02AF9CB7" w14:textId="77777777" w:rsidR="00FA0A19" w:rsidRDefault="00FA0A19" w:rsidP="00FA0A19">
      <w:pPr>
        <w:rPr>
          <w:sz w:val="28"/>
          <w:szCs w:val="28"/>
        </w:rPr>
      </w:pPr>
      <w:r>
        <w:rPr>
          <w:sz w:val="28"/>
          <w:szCs w:val="28"/>
        </w:rPr>
        <w:t>Carlos Henrique de Carvalho __________________________________</w:t>
      </w:r>
    </w:p>
    <w:p w14:paraId="261BD52D" w14:textId="77777777" w:rsidR="00FA0A19" w:rsidRPr="0002005F" w:rsidRDefault="00FA0A19" w:rsidP="00FA0A19">
      <w:pPr>
        <w:rPr>
          <w:sz w:val="28"/>
          <w:szCs w:val="28"/>
        </w:rPr>
      </w:pPr>
    </w:p>
    <w:p w14:paraId="14CDD7C6" w14:textId="77777777" w:rsidR="00FA0A19" w:rsidRDefault="00FA0A19" w:rsidP="00FA0A19">
      <w:pPr>
        <w:rPr>
          <w:sz w:val="28"/>
          <w:szCs w:val="28"/>
        </w:rPr>
      </w:pPr>
      <w:r>
        <w:rPr>
          <w:sz w:val="28"/>
          <w:szCs w:val="28"/>
        </w:rPr>
        <w:t>Rosana Aparecida Lima Bastos _________________________________</w:t>
      </w:r>
    </w:p>
    <w:p w14:paraId="37DB88CB" w14:textId="77777777" w:rsidR="00FA0A19" w:rsidRDefault="00FA0A19" w:rsidP="00FA0A19">
      <w:pPr>
        <w:rPr>
          <w:sz w:val="28"/>
          <w:szCs w:val="28"/>
        </w:rPr>
      </w:pPr>
    </w:p>
    <w:p w14:paraId="7C1BA09F" w14:textId="77777777" w:rsidR="00FA0A19" w:rsidRDefault="00FA0A19" w:rsidP="00FA0A19">
      <w:pPr>
        <w:rPr>
          <w:sz w:val="28"/>
          <w:szCs w:val="28"/>
        </w:rPr>
      </w:pPr>
      <w:r>
        <w:rPr>
          <w:sz w:val="28"/>
          <w:szCs w:val="28"/>
        </w:rPr>
        <w:t>Danilo Miguel de Oliveira _____________________________________</w:t>
      </w:r>
    </w:p>
    <w:p w14:paraId="4AEDDB89" w14:textId="77777777" w:rsidR="00FA0A19" w:rsidRDefault="00FA0A19" w:rsidP="00FA0A19">
      <w:pPr>
        <w:rPr>
          <w:sz w:val="28"/>
          <w:szCs w:val="28"/>
        </w:rPr>
      </w:pPr>
    </w:p>
    <w:p w14:paraId="220C06A4" w14:textId="77777777" w:rsidR="00FA0A19" w:rsidRDefault="00FA0A19" w:rsidP="00FA0A19">
      <w:pPr>
        <w:rPr>
          <w:sz w:val="28"/>
          <w:szCs w:val="28"/>
        </w:rPr>
      </w:pPr>
      <w:r>
        <w:rPr>
          <w:sz w:val="28"/>
          <w:szCs w:val="28"/>
        </w:rPr>
        <w:t>Ivanir Barbosa da Silva _______________________________________</w:t>
      </w:r>
    </w:p>
    <w:p w14:paraId="42677C52" w14:textId="77777777" w:rsidR="00FA0A19" w:rsidRDefault="00FA0A19" w:rsidP="00FA0A19">
      <w:pPr>
        <w:rPr>
          <w:sz w:val="28"/>
          <w:szCs w:val="28"/>
        </w:rPr>
      </w:pPr>
    </w:p>
    <w:p w14:paraId="17193F37" w14:textId="77777777" w:rsidR="00FA0A19" w:rsidRDefault="00FA0A19" w:rsidP="00FA0A19">
      <w:pPr>
        <w:rPr>
          <w:sz w:val="28"/>
          <w:szCs w:val="28"/>
        </w:rPr>
      </w:pPr>
      <w:r>
        <w:rPr>
          <w:sz w:val="28"/>
          <w:szCs w:val="28"/>
        </w:rPr>
        <w:t>Leonardo dos Santos Henrique _________________________________</w:t>
      </w:r>
    </w:p>
    <w:p w14:paraId="3E9AEA43" w14:textId="77777777" w:rsidR="00FA0A19" w:rsidRDefault="00FA0A19" w:rsidP="00FA0A19">
      <w:pPr>
        <w:rPr>
          <w:sz w:val="28"/>
          <w:szCs w:val="28"/>
        </w:rPr>
      </w:pPr>
    </w:p>
    <w:p w14:paraId="5819D88A" w14:textId="77777777" w:rsidR="00FA0A19" w:rsidRDefault="00FA0A19" w:rsidP="00FA0A19">
      <w:pPr>
        <w:rPr>
          <w:sz w:val="28"/>
          <w:szCs w:val="28"/>
        </w:rPr>
      </w:pPr>
      <w:r>
        <w:rPr>
          <w:sz w:val="28"/>
          <w:szCs w:val="28"/>
        </w:rPr>
        <w:t>Luiz Otávio dos Santos _______________________________________</w:t>
      </w:r>
    </w:p>
    <w:p w14:paraId="72951BEB" w14:textId="77777777" w:rsidR="00FA0A19" w:rsidRDefault="00FA0A19" w:rsidP="00FA0A19">
      <w:pPr>
        <w:rPr>
          <w:sz w:val="28"/>
          <w:szCs w:val="28"/>
        </w:rPr>
      </w:pPr>
    </w:p>
    <w:p w14:paraId="5D5CF4E4" w14:textId="77777777" w:rsidR="00FA0A19" w:rsidRDefault="00FA0A19" w:rsidP="00FA0A19">
      <w:pPr>
        <w:rPr>
          <w:sz w:val="28"/>
          <w:szCs w:val="28"/>
        </w:rPr>
      </w:pPr>
      <w:r>
        <w:rPr>
          <w:sz w:val="28"/>
          <w:szCs w:val="28"/>
        </w:rPr>
        <w:t>Rosélio Soares ______________________________________________</w:t>
      </w:r>
    </w:p>
    <w:p w14:paraId="522BA5AB" w14:textId="77777777" w:rsidR="00FA0A19" w:rsidRDefault="00FA0A19" w:rsidP="00FA0A19">
      <w:pPr>
        <w:rPr>
          <w:sz w:val="28"/>
          <w:szCs w:val="28"/>
        </w:rPr>
      </w:pPr>
    </w:p>
    <w:p w14:paraId="6F7F7EF7" w14:textId="77777777" w:rsidR="00FA0A19" w:rsidRDefault="00FA0A19" w:rsidP="00FA0A19">
      <w:pPr>
        <w:rPr>
          <w:sz w:val="28"/>
          <w:szCs w:val="28"/>
        </w:rPr>
      </w:pPr>
      <w:r>
        <w:rPr>
          <w:sz w:val="28"/>
          <w:szCs w:val="28"/>
        </w:rPr>
        <w:t>Valdevino da Silva Mariano ___________________________________</w:t>
      </w:r>
    </w:p>
    <w:p w14:paraId="7CA96F61"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88"/>
    <w:rsid w:val="00225488"/>
    <w:rsid w:val="00C32D5A"/>
    <w:rsid w:val="00C8782B"/>
    <w:rsid w:val="00FA0A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70A3E"/>
  <w15:chartTrackingRefBased/>
  <w15:docId w15:val="{F2FFAAC6-DB51-455F-8F3C-5C15965E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A19"/>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1685</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2022-05-04T14:21:00Z</dcterms:created>
  <dcterms:modified xsi:type="dcterms:W3CDTF">2022-05-04T14:52:00Z</dcterms:modified>
</cp:coreProperties>
</file>