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F3962" w14:textId="5136ABC7" w:rsidR="00DB5A72" w:rsidRDefault="00DB5A72" w:rsidP="00DB5A7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primeira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Extraor</w:t>
      </w:r>
      <w:r w:rsidRPr="00BC1406">
        <w:rPr>
          <w:b/>
          <w:sz w:val="28"/>
          <w:szCs w:val="28"/>
        </w:rPr>
        <w:t xml:space="preserve">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dez de julho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João Carlos Grossi de Oliveira, Lucio Neri dos Santos, Ricardo Viana de Lima, Valdevino da Silva Mariano, Walace Sebastião Vasconcelos Leite. Ausência justificada dos Vereadores</w:t>
      </w:r>
      <w:r w:rsidRPr="00587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Fábio Joaquim Lopes Moreira, Gilmar Monteiro Granzinoli e Leonardo dos Santos Henrique. O Sr. Presidente abriu o expediente solicitando ao Sr. Secretário que fizesse a leitura das correspondências entre as quais ofício do Ministério Público informando instauração de Procedimento Preparatório, oficio do Executivo convocando a presente reunião para apreciação dos Projeto de Lei nº 08/2013, que </w:t>
      </w:r>
      <w:r>
        <w:rPr>
          <w:b/>
          <w:i/>
          <w:sz w:val="28"/>
          <w:szCs w:val="28"/>
        </w:rPr>
        <w:t>“Dispõe sobre Abertura de Crédito Especial”</w:t>
      </w:r>
      <w:r>
        <w:rPr>
          <w:sz w:val="28"/>
          <w:szCs w:val="28"/>
        </w:rPr>
        <w:t xml:space="preserve">, Projeto de Lei nº 10/2013 que </w:t>
      </w:r>
      <w:r>
        <w:rPr>
          <w:b/>
          <w:i/>
          <w:sz w:val="28"/>
          <w:szCs w:val="28"/>
        </w:rPr>
        <w:t>“Autoriza o poder executivo a contribuir mensalmente com as entidades de representação dos municípios do Estado de Minas Gerais”</w:t>
      </w:r>
      <w:r>
        <w:rPr>
          <w:sz w:val="28"/>
          <w:szCs w:val="28"/>
        </w:rPr>
        <w:t xml:space="preserve"> e Projeto de Lei nº 12/2013 que </w:t>
      </w:r>
      <w:r>
        <w:rPr>
          <w:b/>
          <w:i/>
          <w:sz w:val="28"/>
          <w:szCs w:val="28"/>
        </w:rPr>
        <w:t>“Altera o anexo 01 da Lei 833 de 17 de dezembro de 2007 que dispõe sobre cargos efetivos para o quadro de servidores e dá outras providências”</w:t>
      </w:r>
      <w:r>
        <w:rPr>
          <w:sz w:val="28"/>
          <w:szCs w:val="28"/>
        </w:rPr>
        <w:t xml:space="preserve">, ofício da Companhia de Concessão Rodoviária Juiz de Fora –Rio – CONCER, endereçado ao Sr. Presidente respondendo ofício nº 067/2013. O Sr. Presidente informou que a ordem do dia seria composta exclusivamente pela apreciação dos projetos de leis constantes da convocação do Executivo, mas registrou que devido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ausência de membros das comissões que exarariam parecer sobres alguns projetos, fica assim prejudicada e suspensa a votação dos Projetos números 10/2013 e 12/2013.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discussão e votação dos pareceres das Comissões de Legislação Justiça e Redação final e Orçamento Finanças e Tomada de Contas acerca do Projeto de Lei nº 08/2013 e discussão e votação do referido projeto. Passou-se a discussão e votação dos pareceres sendo os mesmos aprovados por unanimidade. Passou-</w:t>
      </w:r>
      <w:r w:rsidR="00421C7C">
        <w:rPr>
          <w:sz w:val="28"/>
          <w:szCs w:val="28"/>
        </w:rPr>
        <w:t>s</w:t>
      </w:r>
      <w:r>
        <w:rPr>
          <w:sz w:val="28"/>
          <w:szCs w:val="28"/>
        </w:rPr>
        <w:t xml:space="preserve">e a discussão e votação do </w:t>
      </w:r>
      <w:r>
        <w:rPr>
          <w:sz w:val="28"/>
          <w:szCs w:val="28"/>
        </w:rPr>
        <w:lastRenderedPageBreak/>
        <w:t>Projeto de Lei nº 08/2013 sendo o mesmo aprovado por unanimidade. Nada mais havendo na ordem do dia o Sr. Presidente reiterou a convocação para o dia dois de agosto, reafirmando, salvo qualquer convocação extraordinária que se faça necessário.</w:t>
      </w:r>
      <w:r w:rsidRPr="00EF0245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6439251D" w14:textId="77777777" w:rsidR="00DB5A72" w:rsidRDefault="00DB5A72" w:rsidP="00DB5A72">
      <w:pPr>
        <w:spacing w:line="360" w:lineRule="auto"/>
        <w:jc w:val="both"/>
        <w:rPr>
          <w:sz w:val="28"/>
          <w:szCs w:val="28"/>
        </w:rPr>
      </w:pPr>
    </w:p>
    <w:p w14:paraId="7F51B26E" w14:textId="77777777" w:rsidR="00DB5A72" w:rsidRPr="00C05B82" w:rsidRDefault="00DB5A72" w:rsidP="00DB5A72">
      <w:r w:rsidRPr="00C05B82">
        <w:rPr>
          <w:sz w:val="28"/>
          <w:szCs w:val="28"/>
        </w:rPr>
        <w:t>Walace Sebastião Vasconcelos Leite ____________________________</w:t>
      </w:r>
    </w:p>
    <w:p w14:paraId="7C37318D" w14:textId="77777777" w:rsidR="00DB5A72" w:rsidRDefault="00DB5A72" w:rsidP="00DB5A72">
      <w:pPr>
        <w:spacing w:line="360" w:lineRule="auto"/>
        <w:jc w:val="both"/>
        <w:rPr>
          <w:sz w:val="28"/>
          <w:szCs w:val="28"/>
        </w:rPr>
      </w:pPr>
    </w:p>
    <w:p w14:paraId="6C74D758" w14:textId="77777777" w:rsidR="00DB5A72" w:rsidRPr="00C05B82" w:rsidRDefault="00DB5A72" w:rsidP="00DB5A72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5976452D" w14:textId="77777777" w:rsidR="00DB5A72" w:rsidRPr="00C05B82" w:rsidRDefault="00DB5A72" w:rsidP="00DB5A72">
      <w:pPr>
        <w:rPr>
          <w:sz w:val="28"/>
          <w:szCs w:val="28"/>
        </w:rPr>
      </w:pPr>
    </w:p>
    <w:p w14:paraId="2948B314" w14:textId="77777777" w:rsidR="00DB5A72" w:rsidRPr="00C05B82" w:rsidRDefault="00DB5A72" w:rsidP="00DB5A72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650AD709" w14:textId="77777777" w:rsidR="00DB5A72" w:rsidRPr="00C05B82" w:rsidRDefault="00DB5A72" w:rsidP="00DB5A72">
      <w:pPr>
        <w:rPr>
          <w:sz w:val="28"/>
          <w:szCs w:val="28"/>
        </w:rPr>
      </w:pPr>
    </w:p>
    <w:p w14:paraId="6BE86D20" w14:textId="77777777" w:rsidR="00DB5A72" w:rsidRPr="00C05B82" w:rsidRDefault="00DB5A72" w:rsidP="00DB5A72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4EAF644D" w14:textId="77777777" w:rsidR="00DB5A72" w:rsidRPr="00C05B82" w:rsidRDefault="00DB5A72" w:rsidP="00DB5A72">
      <w:pPr>
        <w:rPr>
          <w:sz w:val="28"/>
          <w:szCs w:val="28"/>
        </w:rPr>
      </w:pPr>
    </w:p>
    <w:p w14:paraId="39A7CB98" w14:textId="77777777" w:rsidR="00DB5A72" w:rsidRPr="00C05B82" w:rsidRDefault="00DB5A72" w:rsidP="00DB5A72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753A5617" w14:textId="77777777" w:rsidR="00DB5A72" w:rsidRPr="00C05B82" w:rsidRDefault="00DB5A72" w:rsidP="00DB5A72">
      <w:pPr>
        <w:rPr>
          <w:sz w:val="28"/>
          <w:szCs w:val="28"/>
        </w:rPr>
      </w:pPr>
    </w:p>
    <w:p w14:paraId="5A05A252" w14:textId="77777777" w:rsidR="00DB5A72" w:rsidRDefault="00DB5A72" w:rsidP="00DB5A72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25310845" w14:textId="77777777" w:rsidR="00DB5A72" w:rsidRPr="00C05B82" w:rsidRDefault="00DB5A72" w:rsidP="00DB5A72">
      <w:pPr>
        <w:rPr>
          <w:sz w:val="28"/>
          <w:szCs w:val="28"/>
        </w:rPr>
      </w:pPr>
    </w:p>
    <w:p w14:paraId="651708CB" w14:textId="77777777" w:rsidR="00DB5A72" w:rsidRPr="00C05B82" w:rsidRDefault="00DB5A72" w:rsidP="00DB5A72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3FB949C2" w14:textId="77777777" w:rsidR="00DB5A72" w:rsidRPr="00C05B82" w:rsidRDefault="00DB5A72" w:rsidP="00DB5A72">
      <w:pPr>
        <w:rPr>
          <w:sz w:val="28"/>
          <w:szCs w:val="28"/>
        </w:rPr>
      </w:pPr>
    </w:p>
    <w:p w14:paraId="424F748A" w14:textId="77777777" w:rsidR="00DB5A72" w:rsidRPr="00C05B82" w:rsidRDefault="00DB5A72" w:rsidP="00DB5A72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7D369C88" w14:textId="77777777" w:rsidR="00DB5A72" w:rsidRPr="00C05B82" w:rsidRDefault="00DB5A72" w:rsidP="00DB5A72">
      <w:pPr>
        <w:rPr>
          <w:sz w:val="28"/>
          <w:szCs w:val="28"/>
        </w:rPr>
      </w:pPr>
    </w:p>
    <w:p w14:paraId="33201BC5" w14:textId="77777777" w:rsidR="00DB5A72" w:rsidRPr="00C05B82" w:rsidRDefault="00DB5A72" w:rsidP="00DB5A72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71D632E6" w14:textId="77777777" w:rsidR="00DB5A72" w:rsidRDefault="00DB5A72" w:rsidP="00DB5A72">
      <w:pPr>
        <w:spacing w:line="360" w:lineRule="auto"/>
        <w:jc w:val="both"/>
        <w:rPr>
          <w:sz w:val="28"/>
          <w:szCs w:val="28"/>
        </w:rPr>
      </w:pPr>
    </w:p>
    <w:p w14:paraId="20999B5F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2"/>
    <w:rsid w:val="00421C7C"/>
    <w:rsid w:val="00C32D5A"/>
    <w:rsid w:val="00D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24AC"/>
  <w15:chartTrackingRefBased/>
  <w15:docId w15:val="{ADE33E35-0AEE-4BD7-9CF3-170E0B88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7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2022-05-04T16:57:00Z</dcterms:created>
  <dcterms:modified xsi:type="dcterms:W3CDTF">2022-05-12T11:57:00Z</dcterms:modified>
</cp:coreProperties>
</file>