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2A382" w14:textId="12CBCB06" w:rsidR="00C9097C" w:rsidRDefault="00C9097C" w:rsidP="00C9097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Oitava Reunião O</w:t>
      </w:r>
      <w:r w:rsidRPr="00BC1406">
        <w:rPr>
          <w:b/>
          <w:sz w:val="28"/>
          <w:szCs w:val="28"/>
        </w:rPr>
        <w:t xml:space="preserve">rdinária do Primeiro Período da </w:t>
      </w:r>
      <w:r>
        <w:rPr>
          <w:b/>
          <w:sz w:val="28"/>
          <w:szCs w:val="28"/>
        </w:rPr>
        <w:t>Segunda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dezenove horas, do dia trinta de maio de dois mil e quatorze.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Fábio Joaquim Lopes Moreira, 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Botelho, Gilmar Monteiro Granzinoli, João Carlos Grossi Oliveira, Leonardo dos Santos Henrique, Lucio Neri dos Santos, Ricardo Viana de Lima, Valdevino da Silva Mariano, Walace Sebastião Vasconcelos Leite. O Sr. Presidente solicitou ao Sr. Secretário que fizesse a leitura da Ata da reunião anterior sendo a mesma colocada em discussão e posterior votação, e aprovada por unanimidade. O Sr. Presidente solicitou ao Sr. Secretário que fizesse a leitura do expediente onde constavam os pareceres das Comissões de Legislação, Justiça e Redação Final e Orçamento, Finanças e tomada de Contas acerca do Projeto de Lei nº 05 de 19 de maio de 2014 que </w:t>
      </w:r>
      <w:r>
        <w:rPr>
          <w:b/>
          <w:i/>
          <w:sz w:val="28"/>
          <w:szCs w:val="28"/>
        </w:rPr>
        <w:t xml:space="preserve">“Dispõe sobre a autorização para a participação do município de Santana do Deserto no Consórcio Intermunicipal </w:t>
      </w:r>
      <w:proofErr w:type="spellStart"/>
      <w:r>
        <w:rPr>
          <w:b/>
          <w:i/>
          <w:sz w:val="28"/>
          <w:szCs w:val="28"/>
        </w:rPr>
        <w:t>Multifinalitário</w:t>
      </w:r>
      <w:proofErr w:type="spellEnd"/>
      <w:r>
        <w:rPr>
          <w:b/>
          <w:i/>
          <w:sz w:val="28"/>
          <w:szCs w:val="28"/>
        </w:rPr>
        <w:t xml:space="preserve"> do Vale Paraibuna – CIMPAR”</w:t>
      </w:r>
      <w:r>
        <w:rPr>
          <w:sz w:val="28"/>
          <w:szCs w:val="28"/>
        </w:rPr>
        <w:t xml:space="preserve"> bem como o referido projeto, Pedido de Informação nº 006/2014 de autoria do Vereador Lucio, Pedido de Providência nº 006/2014, Moção de Pesar nº 001/2014 e Requerimento nº 103 todos de autoria do Vereador Gilmar, Requerimento nº 104/2014 de autoria dos Vereadores Fábio e Walace, requerimentos números 105/2014 e 106/2014 de autoria do Vereador Lucio, Requerimento nº 107/201 de autoria do Vereador Valdevino, Requerimentos números 108/2014, 109/2014 e 110/2014 de autoria dos Vereadores Fábio e Walace. O Sr. Presidente fez a leitura do Art. 213 do Regimento Interno para esclarecer o uso da Tribuna Livre solicitada pelo Sr. Manoel, morador da localidade de Serraria. Após os esclarecimentos o Sr. presidente concedeu-lhe a palavra. Momento em que o Sr. Manoel ressaltou o escasso policiamento na região em que mora, que está contribuindo para o uso e </w:t>
      </w:r>
      <w:r w:rsidR="00BD3375">
        <w:rPr>
          <w:sz w:val="28"/>
          <w:szCs w:val="28"/>
        </w:rPr>
        <w:t>tráfico</w:t>
      </w:r>
      <w:r>
        <w:rPr>
          <w:sz w:val="28"/>
          <w:szCs w:val="28"/>
        </w:rPr>
        <w:t xml:space="preserve"> de drogas. Inclusive envolvendo menores de idade, diz que pode </w:t>
      </w:r>
      <w:r>
        <w:rPr>
          <w:sz w:val="28"/>
          <w:szCs w:val="28"/>
        </w:rPr>
        <w:lastRenderedPageBreak/>
        <w:t xml:space="preserve">observar que é comum que pessoas do Estado do Rio de janeiro, atravessem a ponte para o nosso município para uso e comercialização de drogas, e os policiais do Estado do Rio, quando procurados por ele, esclareceram que não poderiam realizar qualquer tipo de diligência por não ter competência para tal ato. Findo o uso da Tribuna Livre passou-se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onde foi colocado em discussão e posterior votação os pareceres das Comissões de Legislação, Justiça e Redação Final e Orçamento, Finanças e tomada de Contas acerca do Projeto de Lei nº 05 de 19 de maio de 2014 que </w:t>
      </w:r>
      <w:r>
        <w:rPr>
          <w:b/>
          <w:i/>
          <w:sz w:val="28"/>
          <w:szCs w:val="28"/>
        </w:rPr>
        <w:t xml:space="preserve">“Dispõe sobre a autorização para a participação do município de Santana do Deserto no Consórcio Intermunicipal </w:t>
      </w:r>
      <w:proofErr w:type="spellStart"/>
      <w:r>
        <w:rPr>
          <w:b/>
          <w:i/>
          <w:sz w:val="28"/>
          <w:szCs w:val="28"/>
        </w:rPr>
        <w:t>Multifinalitário</w:t>
      </w:r>
      <w:proofErr w:type="spellEnd"/>
      <w:r>
        <w:rPr>
          <w:b/>
          <w:i/>
          <w:sz w:val="28"/>
          <w:szCs w:val="28"/>
        </w:rPr>
        <w:t xml:space="preserve"> do Vale Paraibuna – CIMPAR”</w:t>
      </w:r>
      <w:r>
        <w:rPr>
          <w:sz w:val="28"/>
          <w:szCs w:val="28"/>
        </w:rPr>
        <w:t>, sendo os mesmos aprovados por unanimidade. Passou-se a discussão e votação do referido projeto sendo o mesmo aprovado por unanimidade. Discussão e votação Pedido de Informação nº 006/2014, aprovado por unanimidade; discussão e votação do Pedido de Providência nº 006/2014, aprovado por unanimidade; discussão e votação dos Requerimentos nº 103/2014, aprovado por unanimidade, nº 104/2014, aprovado por unanimidade, nº 105/2014, aprovado por unanimidade, nº 106/2014, aprovado por unanimidade, nº 107/2014, aprovado por unanimidade, nº 108/2014, aprovado por unanimidade, nº 109/2014, aprovado por unanimidade, nº 110/2014, aprovado por unanimidade e discussão e votação da moção de Pesar nº 001/2014,</w:t>
      </w:r>
      <w:r w:rsidRPr="00CD3021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unanimidade. restando esvaziada a ordem do dia o Sr. Presidente concedeu a palavra livre onde o Vereador Fabio solicitou a averiguação de todos os veículos do município, com relação a documentação e estado dos mesmos, inclusive dos prestadores de serviços contratados.</w:t>
      </w:r>
      <w:r w:rsidR="00BD3375">
        <w:rPr>
          <w:sz w:val="28"/>
          <w:szCs w:val="28"/>
        </w:rPr>
        <w:t xml:space="preserve"> O</w:t>
      </w:r>
      <w:r>
        <w:rPr>
          <w:sz w:val="28"/>
          <w:szCs w:val="28"/>
        </w:rPr>
        <w:t xml:space="preserve"> Sr. Presidente afastou-se da presidência para fazer uso da palavra solicitando registro em ata do caso do Sr. Alberto, mais conhecido como Betinho, cadeirante, que faz uso de sonda. Foi marcado um carro para o dia vinte e oito de maio, para levar o paciente na cidade do Rio de Janeiro, para exames. O carro foi agendado um </w:t>
      </w:r>
      <w:r>
        <w:rPr>
          <w:sz w:val="28"/>
          <w:szCs w:val="28"/>
        </w:rPr>
        <w:lastRenderedPageBreak/>
        <w:t xml:space="preserve">mês antes, tendo a família ligado nas vésperas para confirmar. O exame foi realizado sem transtornos e a viagem de volta iniciando por volta das 11:30h da manhã. O carro apresentou problemas na Serra da BR 040, entre a baixada fluminense e a cidade de Petrópolis, foi necessário que o motorista e o acompanhante descessem do carro para empurra-lo para o acostamento, por volta das 14:15h. ligaram para o posto de saúde e foram informados que iriam retornar com a solução e não retornaram. Trinta minutos depois ligaram para a mesma pessoa que disse que o responsável não estava no posto. Então ligaram para outra pessoa que disse que o carro iria buscar. O que também não aconteceu. O carro de socorro da </w:t>
      </w:r>
      <w:proofErr w:type="spellStart"/>
      <w:r>
        <w:rPr>
          <w:sz w:val="28"/>
          <w:szCs w:val="28"/>
        </w:rPr>
        <w:t>Concer</w:t>
      </w:r>
      <w:proofErr w:type="spellEnd"/>
      <w:r>
        <w:rPr>
          <w:sz w:val="28"/>
          <w:szCs w:val="28"/>
        </w:rPr>
        <w:t xml:space="preserve"> conduziu o paciente até o ponto máximo possível. E às 18:00h ligou </w:t>
      </w:r>
      <w:r w:rsidR="00BD3375">
        <w:rPr>
          <w:sz w:val="28"/>
          <w:szCs w:val="28"/>
        </w:rPr>
        <w:t>novamente,</w:t>
      </w:r>
      <w:r>
        <w:rPr>
          <w:sz w:val="28"/>
          <w:szCs w:val="28"/>
        </w:rPr>
        <w:t xml:space="preserve"> mas ninguém atendia as ligações. Por volta das 19:10h um motorista foi buscar o paciente, informando que só foi, por se tratar do paciente cadeirante em questão, já que ele, motorista, estava em seu dia de folga. O paciente ficou aproximadamente oito horas esperando o resgate o que ocasionou transtornos e desconfortos para o paciente. O Sr. Presidente convocou nova reunião para o dia seis de junho do corrente ano, quando haverá a audiência pública com a Copasa.</w:t>
      </w:r>
      <w:r w:rsidRPr="00087EF0">
        <w:rPr>
          <w:sz w:val="28"/>
          <w:szCs w:val="28"/>
        </w:rPr>
        <w:t xml:space="preserve"> </w:t>
      </w:r>
      <w:r>
        <w:rPr>
          <w:sz w:val="28"/>
          <w:szCs w:val="28"/>
        </w:rPr>
        <w:t>Nada mais havendo lavrou-se a presente ata que se aceita será por todos assinada.</w:t>
      </w:r>
    </w:p>
    <w:p w14:paraId="2927A099" w14:textId="77777777" w:rsidR="00C9097C" w:rsidRDefault="00C9097C" w:rsidP="00C9097C">
      <w:pPr>
        <w:spacing w:line="360" w:lineRule="auto"/>
        <w:jc w:val="both"/>
        <w:rPr>
          <w:sz w:val="28"/>
          <w:szCs w:val="28"/>
        </w:rPr>
      </w:pPr>
    </w:p>
    <w:p w14:paraId="7048D67C" w14:textId="77777777" w:rsidR="00C9097C" w:rsidRDefault="00C9097C" w:rsidP="00C9097C">
      <w:pPr>
        <w:rPr>
          <w:sz w:val="28"/>
          <w:szCs w:val="28"/>
        </w:rPr>
      </w:pPr>
      <w:r w:rsidRPr="00C05B82">
        <w:rPr>
          <w:sz w:val="28"/>
          <w:szCs w:val="28"/>
        </w:rPr>
        <w:t>Walace Sebastião Vasconcelos Leite ____________________________</w:t>
      </w:r>
    </w:p>
    <w:p w14:paraId="35594923" w14:textId="77777777" w:rsidR="00C9097C" w:rsidRDefault="00C9097C" w:rsidP="00C9097C">
      <w:pPr>
        <w:rPr>
          <w:sz w:val="28"/>
          <w:szCs w:val="28"/>
        </w:rPr>
      </w:pPr>
    </w:p>
    <w:p w14:paraId="3D578162" w14:textId="77777777" w:rsidR="00C9097C" w:rsidRDefault="00C9097C" w:rsidP="00C9097C">
      <w:pPr>
        <w:rPr>
          <w:sz w:val="28"/>
          <w:szCs w:val="28"/>
        </w:rPr>
      </w:pPr>
      <w:r>
        <w:rPr>
          <w:sz w:val="28"/>
          <w:szCs w:val="28"/>
        </w:rPr>
        <w:t>João Carlos Grossi de Oliveira</w:t>
      </w:r>
      <w:r w:rsidRPr="00C05B82">
        <w:rPr>
          <w:sz w:val="28"/>
          <w:szCs w:val="28"/>
        </w:rPr>
        <w:t xml:space="preserve"> _________________________________</w:t>
      </w:r>
    </w:p>
    <w:p w14:paraId="610B52E2" w14:textId="77777777" w:rsidR="00C9097C" w:rsidRPr="00C05B82" w:rsidRDefault="00C9097C" w:rsidP="00C9097C">
      <w:pPr>
        <w:rPr>
          <w:sz w:val="28"/>
          <w:szCs w:val="28"/>
        </w:rPr>
      </w:pPr>
    </w:p>
    <w:p w14:paraId="0A77907B" w14:textId="77777777" w:rsidR="00C9097C" w:rsidRPr="00C05B82" w:rsidRDefault="00C9097C" w:rsidP="00C9097C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27EE7323" w14:textId="77777777" w:rsidR="00C9097C" w:rsidRPr="00C05B82" w:rsidRDefault="00C9097C" w:rsidP="00C9097C">
      <w:pPr>
        <w:rPr>
          <w:sz w:val="28"/>
          <w:szCs w:val="28"/>
        </w:rPr>
      </w:pPr>
    </w:p>
    <w:p w14:paraId="01C3BEE4" w14:textId="77777777" w:rsidR="00C9097C" w:rsidRPr="00C05B82" w:rsidRDefault="00C9097C" w:rsidP="00C9097C">
      <w:pPr>
        <w:rPr>
          <w:sz w:val="28"/>
          <w:szCs w:val="28"/>
        </w:rPr>
      </w:pPr>
      <w:r>
        <w:rPr>
          <w:sz w:val="28"/>
          <w:szCs w:val="28"/>
        </w:rPr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4D7ED4A5" w14:textId="77777777" w:rsidR="00C9097C" w:rsidRDefault="00C9097C" w:rsidP="00C9097C">
      <w:pPr>
        <w:rPr>
          <w:sz w:val="28"/>
          <w:szCs w:val="28"/>
        </w:rPr>
      </w:pPr>
    </w:p>
    <w:p w14:paraId="15B0910B" w14:textId="77777777" w:rsidR="00C9097C" w:rsidRDefault="00C9097C" w:rsidP="00C9097C">
      <w:pPr>
        <w:rPr>
          <w:sz w:val="28"/>
          <w:szCs w:val="28"/>
        </w:rPr>
      </w:pPr>
      <w:r>
        <w:rPr>
          <w:sz w:val="28"/>
          <w:szCs w:val="28"/>
        </w:rPr>
        <w:t xml:space="preserve">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 _____________________________</w:t>
      </w:r>
    </w:p>
    <w:p w14:paraId="31B907F9" w14:textId="77777777" w:rsidR="00C9097C" w:rsidRPr="00C05B82" w:rsidRDefault="00C9097C" w:rsidP="00C9097C">
      <w:pPr>
        <w:rPr>
          <w:sz w:val="28"/>
          <w:szCs w:val="28"/>
        </w:rPr>
      </w:pPr>
    </w:p>
    <w:p w14:paraId="22739F0B" w14:textId="77777777" w:rsidR="00C9097C" w:rsidRPr="00C05B82" w:rsidRDefault="00C9097C" w:rsidP="00C9097C">
      <w:pPr>
        <w:rPr>
          <w:sz w:val="28"/>
          <w:szCs w:val="28"/>
        </w:rPr>
      </w:pPr>
      <w:r>
        <w:rPr>
          <w:sz w:val="28"/>
          <w:szCs w:val="28"/>
        </w:rPr>
        <w:t>Gilmar Monteiro Granzinoli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48A93CB1" w14:textId="77777777" w:rsidR="00C9097C" w:rsidRPr="00C05B82" w:rsidRDefault="00C9097C" w:rsidP="00C9097C">
      <w:pPr>
        <w:rPr>
          <w:sz w:val="28"/>
          <w:szCs w:val="28"/>
        </w:rPr>
      </w:pPr>
    </w:p>
    <w:p w14:paraId="1F8A2805" w14:textId="77777777" w:rsidR="00C9097C" w:rsidRPr="00C05B82" w:rsidRDefault="00C9097C" w:rsidP="00C9097C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122E19DE" w14:textId="77777777" w:rsidR="00C9097C" w:rsidRPr="00C05B82" w:rsidRDefault="00C9097C" w:rsidP="00C9097C">
      <w:pPr>
        <w:rPr>
          <w:sz w:val="28"/>
          <w:szCs w:val="28"/>
        </w:rPr>
      </w:pPr>
    </w:p>
    <w:p w14:paraId="0DA30928" w14:textId="77777777" w:rsidR="00C9097C" w:rsidRPr="00C05B82" w:rsidRDefault="00C9097C" w:rsidP="00C9097C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42A2FD27" w14:textId="77777777" w:rsidR="00C9097C" w:rsidRPr="00C05B82" w:rsidRDefault="00C9097C" w:rsidP="00C9097C">
      <w:pPr>
        <w:rPr>
          <w:sz w:val="28"/>
          <w:szCs w:val="28"/>
        </w:rPr>
      </w:pPr>
    </w:p>
    <w:p w14:paraId="01D68ECC" w14:textId="77777777" w:rsidR="00C9097C" w:rsidRPr="00C05B82" w:rsidRDefault="00C9097C" w:rsidP="00C9097C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026AA5D4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7C"/>
    <w:rsid w:val="00BD3375"/>
    <w:rsid w:val="00C32D5A"/>
    <w:rsid w:val="00C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C6DC"/>
  <w15:chartTrackingRefBased/>
  <w15:docId w15:val="{2A0FB8FC-EEBE-4166-A6CA-F1E6ED0B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9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936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2022-05-04T19:35:00Z</dcterms:created>
  <dcterms:modified xsi:type="dcterms:W3CDTF">2022-05-12T12:24:00Z</dcterms:modified>
</cp:coreProperties>
</file>