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4C0E0" w14:textId="14EE3E4C" w:rsidR="006F0A9A" w:rsidRDefault="006F0A9A" w:rsidP="006F0A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décima Reunião O</w:t>
      </w:r>
      <w:r w:rsidRPr="00BC1406">
        <w:rPr>
          <w:b/>
          <w:sz w:val="28"/>
          <w:szCs w:val="28"/>
        </w:rPr>
        <w:t xml:space="preserve">rdinária do </w:t>
      </w:r>
      <w:r>
        <w:rPr>
          <w:b/>
          <w:sz w:val="28"/>
          <w:szCs w:val="28"/>
        </w:rPr>
        <w:t>Segundo</w:t>
      </w:r>
      <w:r w:rsidRPr="00BC1406">
        <w:rPr>
          <w:b/>
          <w:sz w:val="28"/>
          <w:szCs w:val="28"/>
        </w:rPr>
        <w:t xml:space="preserve"> Período da </w:t>
      </w:r>
      <w:r>
        <w:rPr>
          <w:b/>
          <w:sz w:val="28"/>
          <w:szCs w:val="28"/>
        </w:rPr>
        <w:t>Segunda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</w:t>
      </w:r>
      <w:r>
        <w:rPr>
          <w:b/>
          <w:sz w:val="28"/>
          <w:szCs w:val="28"/>
        </w:rPr>
        <w:t>inta</w:t>
      </w:r>
      <w:r w:rsidRPr="00BC1406">
        <w:rPr>
          <w:b/>
          <w:sz w:val="28"/>
          <w:szCs w:val="28"/>
        </w:rPr>
        <w:t xml:space="preserve"> Legislatura da Câmara Municipal de Santana do Deserto</w:t>
      </w:r>
      <w:r>
        <w:rPr>
          <w:sz w:val="28"/>
          <w:szCs w:val="28"/>
        </w:rPr>
        <w:t xml:space="preserve">, realizada às dezenove horas, do dia vinte e sete de junho de dois mil e quatorze.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Fábio Joaquim Lopes Moreira, Fernando </w:t>
      </w:r>
      <w:proofErr w:type="spellStart"/>
      <w:r>
        <w:rPr>
          <w:sz w:val="28"/>
          <w:szCs w:val="28"/>
        </w:rPr>
        <w:t>Baceliso</w:t>
      </w:r>
      <w:proofErr w:type="spellEnd"/>
      <w:r>
        <w:rPr>
          <w:sz w:val="28"/>
          <w:szCs w:val="28"/>
        </w:rPr>
        <w:t xml:space="preserve"> da Costa Botelho, João Carlos Grossi Oliveira, Leonardo dos Santos Henrique, Lucio Neri dos Santos, Ricardo Viana de Lima, Walace Sebastião Vasconcelos Leite, Gilmar Monteiro Granzinoli e Valdevino da Silva Mariano. O Sr. Presidente solicitou ao Sr. Secretário que fizesse a leitura da Ata da reunião ordinária realizada dia 18 de junho que colocada em discussão foi aprovada por unanimidade. O Sr. Presidente passou a </w:t>
      </w:r>
      <w:r>
        <w:rPr>
          <w:b/>
          <w:sz w:val="28"/>
          <w:szCs w:val="28"/>
        </w:rPr>
        <w:t>Ordem do Dia:</w:t>
      </w:r>
      <w:r>
        <w:rPr>
          <w:sz w:val="28"/>
          <w:szCs w:val="28"/>
        </w:rPr>
        <w:t xml:space="preserve"> onde foi colocado em discussão e posterior votação os pareceres das Comissões de Legislação, Justiça e Redação Final e Orçamento, Finanças e tomada de Contas acerca do Projeto de Lei nº 04 de 30 de abril de 2014 que </w:t>
      </w:r>
      <w:r>
        <w:rPr>
          <w:b/>
          <w:i/>
          <w:sz w:val="28"/>
          <w:szCs w:val="28"/>
        </w:rPr>
        <w:t xml:space="preserve">“Cria cargo efetivo para quadro de servidores e dá outras providências” </w:t>
      </w:r>
      <w:r w:rsidRPr="000A28F6">
        <w:rPr>
          <w:sz w:val="28"/>
          <w:szCs w:val="28"/>
        </w:rPr>
        <w:t>sendo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os mesmos aprovados por unanimidade. Passou-se a discussão e votação do referido projeto sendo o mesmo aprovado por unanimidade. Colocado em discussão e posterior votação os pareceres das Comissões de Legislação, Justiça e Redação Final e Educação, saúde e Assistência Social acerca do Projeto de Lei 27 de 11 de dezembro de 2013 que “</w:t>
      </w:r>
      <w:r w:rsidRPr="000A28F6">
        <w:rPr>
          <w:b/>
          <w:i/>
          <w:sz w:val="28"/>
          <w:szCs w:val="28"/>
        </w:rPr>
        <w:t>Dispõe sobre os requisitos, remuneração, atribuições e regime dos profissionais do PSF, PACS e Saúde Bucal no âmbito municipal, nos termos do art. 37, IX da Constituição Federal e dá outras providências</w:t>
      </w:r>
      <w:r>
        <w:rPr>
          <w:sz w:val="28"/>
          <w:szCs w:val="28"/>
        </w:rPr>
        <w:t>”, sendo os mesmos aprovados por unanimidade .Passou-se a discussão e votação do referido projeto sendo o mesmo aprovado por unanimidade. Colocado em discussão e posterior votação o parecer das Comissões de Legislação, Justiça e Redação Final acerca do Projeto de Lei 28 de 11 de dezembro de 2013 que “</w:t>
      </w:r>
      <w:r w:rsidRPr="000A28F6">
        <w:rPr>
          <w:b/>
          <w:i/>
          <w:sz w:val="28"/>
          <w:szCs w:val="28"/>
        </w:rPr>
        <w:t>Dispõe sobre a contratação por tempo determinado para atender a necessidade temporária de excepcional interesse público, nos termos do inciso IX do art. 37 da Constituição da República”</w:t>
      </w:r>
      <w:r>
        <w:rPr>
          <w:b/>
          <w:i/>
          <w:sz w:val="28"/>
          <w:szCs w:val="28"/>
        </w:rPr>
        <w:t xml:space="preserve"> </w:t>
      </w:r>
      <w:r w:rsidRPr="009113B1">
        <w:rPr>
          <w:sz w:val="28"/>
          <w:szCs w:val="28"/>
        </w:rPr>
        <w:t xml:space="preserve">sendo o </w:t>
      </w:r>
      <w:r w:rsidRPr="009113B1">
        <w:rPr>
          <w:sz w:val="28"/>
          <w:szCs w:val="28"/>
        </w:rPr>
        <w:lastRenderedPageBreak/>
        <w:t>mesmo aprovado por unanimidade</w:t>
      </w:r>
      <w:r>
        <w:rPr>
          <w:b/>
          <w:i/>
          <w:sz w:val="28"/>
          <w:szCs w:val="28"/>
        </w:rPr>
        <w:t xml:space="preserve">. </w:t>
      </w:r>
      <w:r>
        <w:rPr>
          <w:sz w:val="28"/>
          <w:szCs w:val="28"/>
        </w:rPr>
        <w:t>Passou-se a discussão e votação do referido projeto sendo o mesmo aprovado por unanimidade.</w:t>
      </w:r>
      <w:r w:rsidR="009F2531">
        <w:rPr>
          <w:sz w:val="28"/>
          <w:szCs w:val="28"/>
        </w:rPr>
        <w:t xml:space="preserve"> </w:t>
      </w:r>
      <w:r>
        <w:rPr>
          <w:sz w:val="28"/>
          <w:szCs w:val="28"/>
        </w:rPr>
        <w:t>Discussão e votação dos requerimentos nº 116/2014 aprovado por unanimidade, nº117/2014, aprovado por unanimidade, Requerimento nº 118/2014,</w:t>
      </w:r>
      <w:r w:rsidRPr="00651B98">
        <w:rPr>
          <w:sz w:val="28"/>
          <w:szCs w:val="28"/>
        </w:rPr>
        <w:t xml:space="preserve"> </w:t>
      </w:r>
      <w:r>
        <w:rPr>
          <w:sz w:val="28"/>
          <w:szCs w:val="28"/>
        </w:rPr>
        <w:t>aprovado por unanimidade , nº 119/2014,</w:t>
      </w:r>
      <w:r w:rsidRPr="00651B98">
        <w:rPr>
          <w:sz w:val="28"/>
          <w:szCs w:val="28"/>
        </w:rPr>
        <w:t xml:space="preserve"> </w:t>
      </w:r>
      <w:r>
        <w:rPr>
          <w:sz w:val="28"/>
          <w:szCs w:val="28"/>
        </w:rPr>
        <w:t>aprovado por unanimidade, nº120/2014, aprovado por unanimidade. Pedidos de providência nº 007/2014, aprovado por unanimidade, e nº 008/2014 aprovado por unanimidade. Restando esvaziada a ordem do dia o Sr. Presidente concedeu a palavra livre. O Sr. Presidente convocou nova reunião para o dia 01 de agosto de 2014 do corrente ano.</w:t>
      </w:r>
      <w:r w:rsidRPr="00087EF0">
        <w:rPr>
          <w:sz w:val="28"/>
          <w:szCs w:val="28"/>
        </w:rPr>
        <w:t xml:space="preserve"> </w:t>
      </w:r>
      <w:r>
        <w:rPr>
          <w:sz w:val="28"/>
          <w:szCs w:val="28"/>
        </w:rPr>
        <w:t>Nada mais havendo lavrou-se a presente ata que se aceita será por todos assinada.</w:t>
      </w:r>
    </w:p>
    <w:p w14:paraId="4C884F41" w14:textId="77777777" w:rsidR="006F0A9A" w:rsidRDefault="006F0A9A" w:rsidP="006F0A9A">
      <w:pPr>
        <w:spacing w:line="360" w:lineRule="auto"/>
        <w:jc w:val="both"/>
        <w:rPr>
          <w:sz w:val="28"/>
          <w:szCs w:val="28"/>
        </w:rPr>
      </w:pPr>
    </w:p>
    <w:p w14:paraId="24555073" w14:textId="77777777" w:rsidR="006F0A9A" w:rsidRDefault="006F0A9A" w:rsidP="006F0A9A">
      <w:pPr>
        <w:rPr>
          <w:sz w:val="28"/>
          <w:szCs w:val="28"/>
        </w:rPr>
      </w:pPr>
      <w:r w:rsidRPr="00C05B82">
        <w:rPr>
          <w:sz w:val="28"/>
          <w:szCs w:val="28"/>
        </w:rPr>
        <w:t>Walace Sebastião Vasconcelos Leite ____________________________</w:t>
      </w:r>
    </w:p>
    <w:p w14:paraId="77FC0B77" w14:textId="77777777" w:rsidR="006F0A9A" w:rsidRDefault="006F0A9A" w:rsidP="006F0A9A">
      <w:pPr>
        <w:rPr>
          <w:sz w:val="28"/>
          <w:szCs w:val="28"/>
        </w:rPr>
      </w:pPr>
    </w:p>
    <w:p w14:paraId="1B50BD35" w14:textId="77777777" w:rsidR="006F0A9A" w:rsidRDefault="006F0A9A" w:rsidP="006F0A9A">
      <w:pPr>
        <w:rPr>
          <w:sz w:val="28"/>
          <w:szCs w:val="28"/>
        </w:rPr>
      </w:pPr>
      <w:r>
        <w:rPr>
          <w:sz w:val="28"/>
          <w:szCs w:val="28"/>
        </w:rPr>
        <w:t>João Carlos Grossi de Oliveira</w:t>
      </w:r>
      <w:r w:rsidRPr="00C05B82">
        <w:rPr>
          <w:sz w:val="28"/>
          <w:szCs w:val="28"/>
        </w:rPr>
        <w:t xml:space="preserve"> _________________________________</w:t>
      </w:r>
    </w:p>
    <w:p w14:paraId="0377602B" w14:textId="77777777" w:rsidR="006F0A9A" w:rsidRPr="00C05B82" w:rsidRDefault="006F0A9A" w:rsidP="006F0A9A">
      <w:pPr>
        <w:rPr>
          <w:sz w:val="28"/>
          <w:szCs w:val="28"/>
        </w:rPr>
      </w:pPr>
    </w:p>
    <w:p w14:paraId="15B0F0CB" w14:textId="77777777" w:rsidR="006F0A9A" w:rsidRPr="00C05B82" w:rsidRDefault="006F0A9A" w:rsidP="006F0A9A">
      <w:pPr>
        <w:rPr>
          <w:sz w:val="28"/>
          <w:szCs w:val="28"/>
        </w:rPr>
      </w:pPr>
      <w:r>
        <w:rPr>
          <w:sz w:val="28"/>
          <w:szCs w:val="28"/>
        </w:rPr>
        <w:t>Ricardo Viana de Lima</w:t>
      </w:r>
      <w:r w:rsidRPr="00C05B82">
        <w:rPr>
          <w:sz w:val="28"/>
          <w:szCs w:val="28"/>
        </w:rPr>
        <w:t xml:space="preserve"> _______________________________________</w:t>
      </w:r>
    </w:p>
    <w:p w14:paraId="401264CD" w14:textId="77777777" w:rsidR="006F0A9A" w:rsidRPr="00C05B82" w:rsidRDefault="006F0A9A" w:rsidP="006F0A9A">
      <w:pPr>
        <w:rPr>
          <w:sz w:val="28"/>
          <w:szCs w:val="28"/>
        </w:rPr>
      </w:pPr>
    </w:p>
    <w:p w14:paraId="1CB1EA23" w14:textId="77777777" w:rsidR="006F0A9A" w:rsidRPr="00C05B82" w:rsidRDefault="006F0A9A" w:rsidP="006F0A9A">
      <w:pPr>
        <w:rPr>
          <w:sz w:val="28"/>
          <w:szCs w:val="28"/>
        </w:rPr>
      </w:pPr>
      <w:r>
        <w:rPr>
          <w:sz w:val="28"/>
          <w:szCs w:val="28"/>
        </w:rPr>
        <w:t>Fábio Joaquim Lopes Moreira</w:t>
      </w:r>
      <w:r w:rsidRPr="00C05B82">
        <w:rPr>
          <w:sz w:val="28"/>
          <w:szCs w:val="28"/>
        </w:rPr>
        <w:t xml:space="preserve"> __________________________________</w:t>
      </w:r>
    </w:p>
    <w:p w14:paraId="706FF623" w14:textId="77777777" w:rsidR="006F0A9A" w:rsidRDefault="006F0A9A" w:rsidP="006F0A9A">
      <w:pPr>
        <w:rPr>
          <w:sz w:val="28"/>
          <w:szCs w:val="28"/>
        </w:rPr>
      </w:pPr>
    </w:p>
    <w:p w14:paraId="12428A1D" w14:textId="77777777" w:rsidR="006F0A9A" w:rsidRDefault="006F0A9A" w:rsidP="006F0A9A">
      <w:pPr>
        <w:rPr>
          <w:sz w:val="28"/>
          <w:szCs w:val="28"/>
        </w:rPr>
      </w:pPr>
      <w:r>
        <w:rPr>
          <w:sz w:val="28"/>
          <w:szCs w:val="28"/>
        </w:rPr>
        <w:t xml:space="preserve">Fernando </w:t>
      </w:r>
      <w:proofErr w:type="spellStart"/>
      <w:r>
        <w:rPr>
          <w:sz w:val="28"/>
          <w:szCs w:val="28"/>
        </w:rPr>
        <w:t>Baceliso</w:t>
      </w:r>
      <w:proofErr w:type="spellEnd"/>
      <w:r>
        <w:rPr>
          <w:sz w:val="28"/>
          <w:szCs w:val="28"/>
        </w:rPr>
        <w:t xml:space="preserve"> da Costa Botelho _____________________________</w:t>
      </w:r>
    </w:p>
    <w:p w14:paraId="1DB93582" w14:textId="77777777" w:rsidR="006F0A9A" w:rsidRPr="00C05B82" w:rsidRDefault="006F0A9A" w:rsidP="006F0A9A">
      <w:pPr>
        <w:rPr>
          <w:sz w:val="28"/>
          <w:szCs w:val="28"/>
        </w:rPr>
      </w:pPr>
    </w:p>
    <w:p w14:paraId="65466DD4" w14:textId="77777777" w:rsidR="006F0A9A" w:rsidRPr="00C05B82" w:rsidRDefault="006F0A9A" w:rsidP="006F0A9A">
      <w:pPr>
        <w:rPr>
          <w:sz w:val="28"/>
          <w:szCs w:val="28"/>
        </w:rPr>
      </w:pPr>
      <w:r>
        <w:rPr>
          <w:sz w:val="28"/>
          <w:szCs w:val="28"/>
        </w:rPr>
        <w:t>Gilmar Monteiro Granzinoli</w:t>
      </w:r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Pr="00C05B82">
        <w:rPr>
          <w:sz w:val="28"/>
          <w:szCs w:val="28"/>
        </w:rPr>
        <w:t>_________________________________</w:t>
      </w:r>
    </w:p>
    <w:p w14:paraId="59F0414B" w14:textId="77777777" w:rsidR="006F0A9A" w:rsidRPr="00C05B82" w:rsidRDefault="006F0A9A" w:rsidP="006F0A9A">
      <w:pPr>
        <w:rPr>
          <w:sz w:val="28"/>
          <w:szCs w:val="28"/>
        </w:rPr>
      </w:pPr>
    </w:p>
    <w:p w14:paraId="7105CDEF" w14:textId="77777777" w:rsidR="006F0A9A" w:rsidRPr="00C05B82" w:rsidRDefault="006F0A9A" w:rsidP="006F0A9A">
      <w:pPr>
        <w:rPr>
          <w:sz w:val="28"/>
          <w:szCs w:val="28"/>
        </w:rPr>
      </w:pPr>
      <w:r w:rsidRPr="00C05B82">
        <w:rPr>
          <w:sz w:val="28"/>
          <w:szCs w:val="28"/>
        </w:rPr>
        <w:t>Leonardo dos Santos Henrique _________________________________</w:t>
      </w:r>
    </w:p>
    <w:p w14:paraId="06BA350D" w14:textId="77777777" w:rsidR="006F0A9A" w:rsidRPr="00C05B82" w:rsidRDefault="006F0A9A" w:rsidP="006F0A9A">
      <w:pPr>
        <w:rPr>
          <w:sz w:val="28"/>
          <w:szCs w:val="28"/>
        </w:rPr>
      </w:pPr>
    </w:p>
    <w:p w14:paraId="3091E481" w14:textId="77777777" w:rsidR="006F0A9A" w:rsidRPr="00C05B82" w:rsidRDefault="006F0A9A" w:rsidP="006F0A9A">
      <w:pPr>
        <w:rPr>
          <w:sz w:val="28"/>
          <w:szCs w:val="28"/>
        </w:rPr>
      </w:pPr>
      <w:r>
        <w:rPr>
          <w:sz w:val="28"/>
          <w:szCs w:val="28"/>
        </w:rPr>
        <w:t>Lucio Neri dos Santos</w:t>
      </w:r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C05B82">
        <w:rPr>
          <w:sz w:val="28"/>
          <w:szCs w:val="28"/>
        </w:rPr>
        <w:t>_________________________________</w:t>
      </w:r>
    </w:p>
    <w:p w14:paraId="67F7E5DA" w14:textId="77777777" w:rsidR="006F0A9A" w:rsidRPr="00C05B82" w:rsidRDefault="006F0A9A" w:rsidP="006F0A9A">
      <w:pPr>
        <w:rPr>
          <w:sz w:val="28"/>
          <w:szCs w:val="28"/>
        </w:rPr>
      </w:pPr>
    </w:p>
    <w:p w14:paraId="5A595F45" w14:textId="2C39D6DB" w:rsidR="00C32D5A" w:rsidRDefault="006F0A9A" w:rsidP="006F0A9A">
      <w:r>
        <w:rPr>
          <w:sz w:val="28"/>
          <w:szCs w:val="28"/>
        </w:rPr>
        <w:t>Valdevino da Silva M</w:t>
      </w:r>
      <w:r w:rsidRPr="00C05B82">
        <w:rPr>
          <w:sz w:val="28"/>
          <w:szCs w:val="28"/>
        </w:rPr>
        <w:t>ariano ___________________________________</w:t>
      </w:r>
    </w:p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9A"/>
    <w:rsid w:val="006F0A9A"/>
    <w:rsid w:val="009F2531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038D"/>
  <w15:chartTrackingRefBased/>
  <w15:docId w15:val="{6DC26832-50AC-4DB3-A655-F40245C4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A9A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2</cp:revision>
  <dcterms:created xsi:type="dcterms:W3CDTF">2022-05-04T19:42:00Z</dcterms:created>
  <dcterms:modified xsi:type="dcterms:W3CDTF">2022-05-12T12:26:00Z</dcterms:modified>
</cp:coreProperties>
</file>