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2B23C" w14:textId="77777777" w:rsidR="0071588C" w:rsidRPr="0071588C" w:rsidRDefault="0071588C" w:rsidP="0071588C">
      <w:pPr>
        <w:spacing w:line="360" w:lineRule="auto"/>
        <w:rPr>
          <w:rFonts w:ascii="Times New Roman" w:eastAsia="Times New Roman" w:hAnsi="Times New Roman" w:cs="Times New Roman"/>
          <w:sz w:val="28"/>
          <w:szCs w:val="28"/>
          <w:lang w:eastAsia="pt-BR"/>
        </w:rPr>
      </w:pPr>
      <w:r w:rsidRPr="0071588C">
        <w:rPr>
          <w:rFonts w:ascii="Times New Roman" w:eastAsia="Times New Roman" w:hAnsi="Times New Roman" w:cs="Times New Roman"/>
          <w:b/>
          <w:sz w:val="28"/>
          <w:szCs w:val="28"/>
          <w:lang w:eastAsia="pt-BR"/>
        </w:rPr>
        <w:t>Ata da décima terceira Reunião Ordinária do Primeiro Período da Terceira Sessão Legislativa da Décima Quinta Legislatura da Câmara Municipal de Santana do Deserto</w:t>
      </w:r>
      <w:r w:rsidRPr="0071588C">
        <w:rPr>
          <w:rFonts w:ascii="Times New Roman" w:eastAsia="Times New Roman" w:hAnsi="Times New Roman" w:cs="Times New Roman"/>
          <w:sz w:val="28"/>
          <w:szCs w:val="28"/>
          <w:lang w:eastAsia="pt-BR"/>
        </w:rPr>
        <w:t xml:space="preserve">, realizada às dezenove horas, do dia dezenove de junho de dois mil e quinze. Vereadores presentes: Carlos Henrique de Carvalho, Gilmar Monteiro Granzinoli, João Carlos Grossi de Oliveira, Leonardo dos Santos Henrique, Lucio Neri dos Santos, Ricardo Viana de Lima, Valdevino da Silva Mariano, Walace Sebastião Vasconcelos Leite. Ausência justificada do Vereador Fábio Joaquim Lopes Moreira. O Sr. Presidente solicitou ao Sr. Secretário que fizesse a leitura da ata da reunião anterior sendo a mesma discutida e aprovada por unanimidade. O Sr. Presidente solicitou ao Sr. Secretário a leitura das correspondências onde figuravam, entre outras, ofícios do Executivo Municipal respondendo a requerimentos e pedidos de informação. Passando a </w:t>
      </w:r>
      <w:r w:rsidRPr="0071588C">
        <w:rPr>
          <w:rFonts w:ascii="Times New Roman" w:eastAsia="Times New Roman" w:hAnsi="Times New Roman" w:cs="Times New Roman"/>
          <w:b/>
          <w:sz w:val="28"/>
          <w:szCs w:val="28"/>
          <w:lang w:eastAsia="pt-BR"/>
        </w:rPr>
        <w:t>Ordem do Dia:</w:t>
      </w:r>
      <w:r w:rsidRPr="0071588C">
        <w:rPr>
          <w:rFonts w:ascii="Times New Roman" w:eastAsia="Times New Roman" w:hAnsi="Times New Roman" w:cs="Times New Roman"/>
          <w:sz w:val="28"/>
          <w:szCs w:val="28"/>
          <w:lang w:eastAsia="pt-BR"/>
        </w:rPr>
        <w:t xml:space="preserve"> Discussão e votação dos Pareceres das Comissões de Educação, Saúde e Assistência Social e Legislação Justiça e Redação Final a respeito do Projeto de Lei nº 06/2015 que </w:t>
      </w:r>
      <w:r w:rsidRPr="0071588C">
        <w:rPr>
          <w:rFonts w:ascii="Times New Roman" w:eastAsia="Times New Roman" w:hAnsi="Times New Roman" w:cs="Times New Roman"/>
          <w:b/>
          <w:i/>
          <w:sz w:val="28"/>
          <w:szCs w:val="28"/>
          <w:lang w:eastAsia="pt-BR"/>
        </w:rPr>
        <w:t>“Aprova o Plano Decenal Municipal de Educação”</w:t>
      </w:r>
      <w:r w:rsidRPr="0071588C">
        <w:rPr>
          <w:rFonts w:ascii="Times New Roman" w:eastAsia="Times New Roman" w:hAnsi="Times New Roman" w:cs="Times New Roman"/>
          <w:sz w:val="28"/>
          <w:szCs w:val="28"/>
          <w:lang w:eastAsia="pt-BR"/>
        </w:rPr>
        <w:t xml:space="preserve">, ambos aprovados por unanimidade, Discussão e Votação nominal do Projeto de Lei nº 06/2015 que </w:t>
      </w:r>
      <w:r w:rsidRPr="0071588C">
        <w:rPr>
          <w:rFonts w:ascii="Times New Roman" w:eastAsia="Times New Roman" w:hAnsi="Times New Roman" w:cs="Times New Roman"/>
          <w:b/>
          <w:i/>
          <w:sz w:val="28"/>
          <w:szCs w:val="28"/>
          <w:lang w:eastAsia="pt-BR"/>
        </w:rPr>
        <w:t>“Aprova o Plano Decenal Municipal de Educação”</w:t>
      </w:r>
      <w:r w:rsidRPr="0071588C">
        <w:rPr>
          <w:rFonts w:ascii="Times New Roman" w:eastAsia="Times New Roman" w:hAnsi="Times New Roman" w:cs="Times New Roman"/>
          <w:sz w:val="28"/>
          <w:szCs w:val="28"/>
          <w:lang w:eastAsia="pt-BR"/>
        </w:rPr>
        <w:t>, registrado da seguinte forma: Vereador João Carlos, favorável; Vereador Gilmar, favorável; Vereador Carlos Henrique, favorável; Vereador Lucio, favorável; Vereador Valdevino, favorável; Vereador Leonardo, favorável; Vereador Ricardo, favorável; sendo aprovado por unanimidade. Discussão e Votação do Pedido de Informação de autoria do Vereador Leonardo, aprovado por unanimidade. Restando esvaziada a ordem do dia o Sr. Presidente convocou nova reunião para o dia vinte e seis de junho do corrente ano. Nada mais havendo a tratar lavou-se a presente ata que se aceita será por todos assinada.</w:t>
      </w:r>
    </w:p>
    <w:p w14:paraId="652C9A49" w14:textId="77777777" w:rsidR="0071588C" w:rsidRPr="0071588C" w:rsidRDefault="0071588C" w:rsidP="0071588C">
      <w:pPr>
        <w:spacing w:line="360" w:lineRule="auto"/>
        <w:rPr>
          <w:rFonts w:ascii="Times New Roman" w:eastAsia="Times New Roman" w:hAnsi="Times New Roman" w:cs="Times New Roman"/>
          <w:sz w:val="28"/>
          <w:szCs w:val="28"/>
          <w:lang w:eastAsia="pt-BR"/>
        </w:rPr>
      </w:pPr>
    </w:p>
    <w:p w14:paraId="7B27D156" w14:textId="77777777" w:rsidR="0071588C" w:rsidRPr="0071588C" w:rsidRDefault="0071588C" w:rsidP="0071588C">
      <w:pPr>
        <w:jc w:val="left"/>
        <w:rPr>
          <w:rFonts w:ascii="Times New Roman" w:eastAsia="Times New Roman" w:hAnsi="Times New Roman" w:cs="Times New Roman"/>
          <w:sz w:val="24"/>
          <w:szCs w:val="24"/>
          <w:lang w:eastAsia="pt-BR"/>
        </w:rPr>
      </w:pPr>
      <w:r w:rsidRPr="0071588C">
        <w:rPr>
          <w:rFonts w:ascii="Times New Roman" w:eastAsia="Times New Roman" w:hAnsi="Times New Roman" w:cs="Times New Roman"/>
          <w:sz w:val="28"/>
          <w:szCs w:val="28"/>
          <w:lang w:eastAsia="pt-BR"/>
        </w:rPr>
        <w:lastRenderedPageBreak/>
        <w:t>Walace Sebastião Vasconcelos Leite ___________________________________</w:t>
      </w:r>
    </w:p>
    <w:p w14:paraId="4196C2E2" w14:textId="77777777" w:rsidR="0071588C" w:rsidRPr="0071588C" w:rsidRDefault="0071588C" w:rsidP="0071588C">
      <w:pPr>
        <w:jc w:val="left"/>
        <w:rPr>
          <w:rFonts w:ascii="Times New Roman" w:eastAsia="Times New Roman" w:hAnsi="Times New Roman" w:cs="Times New Roman"/>
          <w:sz w:val="28"/>
          <w:szCs w:val="28"/>
          <w:lang w:eastAsia="pt-BR"/>
        </w:rPr>
      </w:pPr>
    </w:p>
    <w:p w14:paraId="4FBF2EA5"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João Carlos Grossi de Oliveira ________________________________________</w:t>
      </w:r>
    </w:p>
    <w:p w14:paraId="746D41E9" w14:textId="77777777" w:rsidR="0071588C" w:rsidRPr="0071588C" w:rsidRDefault="0071588C" w:rsidP="0071588C">
      <w:pPr>
        <w:jc w:val="left"/>
        <w:rPr>
          <w:rFonts w:ascii="Times New Roman" w:eastAsia="Times New Roman" w:hAnsi="Times New Roman" w:cs="Times New Roman"/>
          <w:sz w:val="28"/>
          <w:szCs w:val="28"/>
          <w:lang w:eastAsia="pt-BR"/>
        </w:rPr>
      </w:pPr>
    </w:p>
    <w:p w14:paraId="1E867CE9"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Ricardo Viana de Lima ______________________________________________</w:t>
      </w:r>
    </w:p>
    <w:p w14:paraId="2872B476" w14:textId="77777777" w:rsidR="0071588C" w:rsidRPr="0071588C" w:rsidRDefault="0071588C" w:rsidP="0071588C">
      <w:pPr>
        <w:jc w:val="left"/>
        <w:rPr>
          <w:rFonts w:ascii="Times New Roman" w:eastAsia="Times New Roman" w:hAnsi="Times New Roman" w:cs="Times New Roman"/>
          <w:sz w:val="28"/>
          <w:szCs w:val="28"/>
          <w:lang w:eastAsia="pt-BR"/>
        </w:rPr>
      </w:pPr>
    </w:p>
    <w:p w14:paraId="5381E716"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Carlos Henrique de Carvalho _________________________________________</w:t>
      </w:r>
    </w:p>
    <w:p w14:paraId="398B1720" w14:textId="77777777" w:rsidR="0071588C" w:rsidRPr="0071588C" w:rsidRDefault="0071588C" w:rsidP="0071588C">
      <w:pPr>
        <w:jc w:val="left"/>
        <w:rPr>
          <w:rFonts w:ascii="Times New Roman" w:eastAsia="Times New Roman" w:hAnsi="Times New Roman" w:cs="Times New Roman"/>
          <w:sz w:val="28"/>
          <w:szCs w:val="28"/>
          <w:lang w:eastAsia="pt-BR"/>
        </w:rPr>
      </w:pPr>
    </w:p>
    <w:p w14:paraId="28030230"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Fábio Joaquim Lopes Moreira ________________________________________</w:t>
      </w:r>
    </w:p>
    <w:p w14:paraId="1677C3EE" w14:textId="77777777" w:rsidR="0071588C" w:rsidRPr="0071588C" w:rsidRDefault="0071588C" w:rsidP="0071588C">
      <w:pPr>
        <w:jc w:val="left"/>
        <w:rPr>
          <w:rFonts w:ascii="Times New Roman" w:eastAsia="Times New Roman" w:hAnsi="Times New Roman" w:cs="Times New Roman"/>
          <w:sz w:val="28"/>
          <w:szCs w:val="28"/>
          <w:lang w:eastAsia="pt-BR"/>
        </w:rPr>
      </w:pPr>
    </w:p>
    <w:p w14:paraId="0BA448CC"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Gilmar Monteiro Granzinoli __________________________________________</w:t>
      </w:r>
    </w:p>
    <w:p w14:paraId="38896A97" w14:textId="77777777" w:rsidR="0071588C" w:rsidRPr="0071588C" w:rsidRDefault="0071588C" w:rsidP="0071588C">
      <w:pPr>
        <w:jc w:val="left"/>
        <w:rPr>
          <w:rFonts w:ascii="Times New Roman" w:eastAsia="Times New Roman" w:hAnsi="Times New Roman" w:cs="Times New Roman"/>
          <w:sz w:val="28"/>
          <w:szCs w:val="28"/>
          <w:lang w:eastAsia="pt-BR"/>
        </w:rPr>
      </w:pPr>
    </w:p>
    <w:p w14:paraId="0ACAEA57"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Leonardo dos Santos Henrique ________________________________________</w:t>
      </w:r>
    </w:p>
    <w:p w14:paraId="258CCA06" w14:textId="77777777" w:rsidR="0071588C" w:rsidRPr="0071588C" w:rsidRDefault="0071588C" w:rsidP="0071588C">
      <w:pPr>
        <w:jc w:val="left"/>
        <w:rPr>
          <w:rFonts w:ascii="Times New Roman" w:eastAsia="Times New Roman" w:hAnsi="Times New Roman" w:cs="Times New Roman"/>
          <w:sz w:val="28"/>
          <w:szCs w:val="28"/>
          <w:lang w:eastAsia="pt-BR"/>
        </w:rPr>
      </w:pPr>
    </w:p>
    <w:p w14:paraId="252F076C"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Lucio Neri dos Santos _______________________________________________</w:t>
      </w:r>
    </w:p>
    <w:p w14:paraId="183C7967" w14:textId="77777777" w:rsidR="0071588C" w:rsidRPr="0071588C" w:rsidRDefault="0071588C" w:rsidP="0071588C">
      <w:pPr>
        <w:jc w:val="left"/>
        <w:rPr>
          <w:rFonts w:ascii="Times New Roman" w:eastAsia="Times New Roman" w:hAnsi="Times New Roman" w:cs="Times New Roman"/>
          <w:sz w:val="28"/>
          <w:szCs w:val="28"/>
          <w:lang w:eastAsia="pt-BR"/>
        </w:rPr>
      </w:pPr>
    </w:p>
    <w:p w14:paraId="630A1C9D" w14:textId="77777777" w:rsidR="0071588C" w:rsidRPr="0071588C" w:rsidRDefault="0071588C" w:rsidP="0071588C">
      <w:pPr>
        <w:jc w:val="left"/>
        <w:rPr>
          <w:rFonts w:ascii="Times New Roman" w:eastAsia="Times New Roman" w:hAnsi="Times New Roman" w:cs="Times New Roman"/>
          <w:sz w:val="28"/>
          <w:szCs w:val="28"/>
          <w:lang w:eastAsia="pt-BR"/>
        </w:rPr>
      </w:pPr>
      <w:r w:rsidRPr="0071588C">
        <w:rPr>
          <w:rFonts w:ascii="Times New Roman" w:eastAsia="Times New Roman" w:hAnsi="Times New Roman" w:cs="Times New Roman"/>
          <w:sz w:val="28"/>
          <w:szCs w:val="28"/>
          <w:lang w:eastAsia="pt-BR"/>
        </w:rPr>
        <w:t>Valdevino da Silva Mariano __________________________________________</w:t>
      </w:r>
    </w:p>
    <w:p w14:paraId="33F5EFC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8C"/>
    <w:rsid w:val="0071588C"/>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6079"/>
  <w15:chartTrackingRefBased/>
  <w15:docId w15:val="{F7771929-BD3E-4C3E-A952-FE134342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2116</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2022-05-05T17:08:00Z</dcterms:created>
  <dcterms:modified xsi:type="dcterms:W3CDTF">2022-05-05T17:12:00Z</dcterms:modified>
</cp:coreProperties>
</file>